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5AB6A7" w14:textId="1C22AACB" w:rsidR="00E2208C" w:rsidRDefault="00E2208C"/>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7"/>
        <w:gridCol w:w="8585"/>
      </w:tblGrid>
      <w:tr w:rsidR="002735F2" w:rsidRPr="00E667C4" w14:paraId="4BAFE1D1" w14:textId="77777777" w:rsidTr="00BD1CD9">
        <w:tc>
          <w:tcPr>
            <w:tcW w:w="2047" w:type="dxa"/>
            <w:shd w:val="clear" w:color="auto" w:fill="auto"/>
          </w:tcPr>
          <w:p w14:paraId="771DF1EA" w14:textId="77777777" w:rsidR="002735F2" w:rsidRPr="00E667C4" w:rsidRDefault="002735F2" w:rsidP="00C764DC">
            <w:pPr>
              <w:pStyle w:val="En-tt"/>
              <w:tabs>
                <w:tab w:val="left" w:pos="426"/>
              </w:tabs>
              <w:jc w:val="left"/>
              <w:rPr>
                <w:b/>
              </w:rPr>
            </w:pPr>
            <w:r w:rsidRPr="00E667C4">
              <w:rPr>
                <w:b/>
              </w:rPr>
              <w:t>Titre de l’action :</w:t>
            </w:r>
          </w:p>
        </w:tc>
        <w:tc>
          <w:tcPr>
            <w:tcW w:w="8585" w:type="dxa"/>
            <w:tcBorders>
              <w:right w:val="single" w:sz="4" w:space="0" w:color="auto"/>
            </w:tcBorders>
            <w:shd w:val="clear" w:color="auto" w:fill="auto"/>
          </w:tcPr>
          <w:p w14:paraId="100FDD77" w14:textId="05CCBC99" w:rsidR="002735F2" w:rsidRPr="00E667C4" w:rsidRDefault="00EB39CB" w:rsidP="00C764DC">
            <w:pPr>
              <w:pStyle w:val="En-tt"/>
              <w:tabs>
                <w:tab w:val="left" w:pos="426"/>
              </w:tabs>
              <w:jc w:val="left"/>
            </w:pPr>
            <w:r>
              <w:t xml:space="preserve">An </w:t>
            </w:r>
            <w:proofErr w:type="spellStart"/>
            <w:r>
              <w:t>Underneath</w:t>
            </w:r>
            <w:proofErr w:type="spellEnd"/>
            <w:r>
              <w:t xml:space="preserve"> </w:t>
            </w:r>
            <w:proofErr w:type="spellStart"/>
            <w:r>
              <w:t>Robotics</w:t>
            </w:r>
            <w:proofErr w:type="spellEnd"/>
            <w:r>
              <w:t xml:space="preserve"> </w:t>
            </w:r>
            <w:proofErr w:type="spellStart"/>
            <w:r>
              <w:t>Journey</w:t>
            </w:r>
            <w:proofErr w:type="spellEnd"/>
          </w:p>
        </w:tc>
      </w:tr>
      <w:tr w:rsidR="002735F2" w:rsidRPr="00E667C4" w14:paraId="45B817BB" w14:textId="77777777" w:rsidTr="00BD1CD9">
        <w:tc>
          <w:tcPr>
            <w:tcW w:w="2047" w:type="dxa"/>
            <w:shd w:val="clear" w:color="auto" w:fill="auto"/>
          </w:tcPr>
          <w:p w14:paraId="3576E29F" w14:textId="77777777" w:rsidR="002735F2" w:rsidRPr="00E667C4" w:rsidRDefault="002735F2" w:rsidP="00C764DC">
            <w:pPr>
              <w:pStyle w:val="Corpsdetexte"/>
              <w:tabs>
                <w:tab w:val="left" w:pos="426"/>
              </w:tabs>
              <w:rPr>
                <w:rFonts w:ascii="Calibri" w:hAnsi="Calibri"/>
                <w:b/>
                <w:sz w:val="22"/>
                <w:szCs w:val="22"/>
              </w:rPr>
            </w:pPr>
            <w:r w:rsidRPr="00E667C4">
              <w:rPr>
                <w:rFonts w:ascii="Calibri" w:hAnsi="Calibri"/>
                <w:b/>
                <w:sz w:val="22"/>
                <w:szCs w:val="22"/>
              </w:rPr>
              <w:t>N° de projet :</w:t>
            </w:r>
          </w:p>
        </w:tc>
        <w:tc>
          <w:tcPr>
            <w:tcW w:w="8585" w:type="dxa"/>
            <w:tcBorders>
              <w:right w:val="single" w:sz="4" w:space="0" w:color="auto"/>
            </w:tcBorders>
            <w:shd w:val="clear" w:color="auto" w:fill="auto"/>
            <w:vAlign w:val="center"/>
          </w:tcPr>
          <w:p w14:paraId="2CE0C37B" w14:textId="5681A85C" w:rsidR="002735F2" w:rsidRPr="00E667C4" w:rsidRDefault="005762D9" w:rsidP="00931CC9">
            <w:pPr>
              <w:pStyle w:val="Corpsdetexte"/>
              <w:tabs>
                <w:tab w:val="left" w:pos="426"/>
                <w:tab w:val="left" w:pos="1627"/>
              </w:tabs>
              <w:rPr>
                <w:rFonts w:ascii="Calibri" w:eastAsia="Calibri" w:hAnsi="Calibri" w:cs="Calibri"/>
                <w:color w:val="000000"/>
              </w:rPr>
            </w:pPr>
            <w:r>
              <w:rPr>
                <w:rFonts w:ascii="Calibri" w:eastAsia="Calibri" w:hAnsi="Calibri" w:cs="Calibri"/>
                <w:color w:val="000000"/>
              </w:rPr>
              <w:t>2016-AAPE-05</w:t>
            </w:r>
          </w:p>
        </w:tc>
      </w:tr>
      <w:tr w:rsidR="002735F2" w:rsidRPr="00E667C4" w14:paraId="77D7F420" w14:textId="77777777" w:rsidTr="00BD1CD9">
        <w:tc>
          <w:tcPr>
            <w:tcW w:w="2047" w:type="dxa"/>
            <w:shd w:val="clear" w:color="auto" w:fill="auto"/>
          </w:tcPr>
          <w:p w14:paraId="427336CD" w14:textId="77777777" w:rsidR="002735F2" w:rsidRPr="00E667C4" w:rsidRDefault="002735F2" w:rsidP="00C764DC">
            <w:pPr>
              <w:pStyle w:val="Corpsdetexte"/>
              <w:tabs>
                <w:tab w:val="left" w:pos="426"/>
              </w:tabs>
              <w:rPr>
                <w:rFonts w:ascii="Calibri" w:eastAsia="Calibri" w:hAnsi="Calibri" w:cs="Calibri"/>
                <w:b/>
                <w:color w:val="000000"/>
                <w:sz w:val="22"/>
                <w:szCs w:val="22"/>
              </w:rPr>
            </w:pPr>
            <w:r w:rsidRPr="00E667C4">
              <w:rPr>
                <w:rFonts w:ascii="Calibri" w:eastAsia="Calibri" w:hAnsi="Calibri" w:cs="Calibri"/>
                <w:b/>
                <w:color w:val="000000"/>
                <w:sz w:val="22"/>
                <w:szCs w:val="22"/>
              </w:rPr>
              <w:t>Nom du porteur :</w:t>
            </w:r>
          </w:p>
        </w:tc>
        <w:tc>
          <w:tcPr>
            <w:tcW w:w="8585" w:type="dxa"/>
            <w:tcBorders>
              <w:right w:val="single" w:sz="4" w:space="0" w:color="auto"/>
            </w:tcBorders>
            <w:shd w:val="clear" w:color="auto" w:fill="auto"/>
            <w:vAlign w:val="center"/>
          </w:tcPr>
          <w:p w14:paraId="590A3674" w14:textId="1AC56735" w:rsidR="002735F2" w:rsidRPr="00E667C4" w:rsidRDefault="005762D9" w:rsidP="00C764DC">
            <w:pPr>
              <w:pStyle w:val="Corpsdetexte"/>
              <w:tabs>
                <w:tab w:val="left" w:pos="426"/>
              </w:tabs>
              <w:rPr>
                <w:rFonts w:ascii="Calibri" w:eastAsia="Calibri" w:hAnsi="Calibri" w:cs="Calibri"/>
                <w:color w:val="000000"/>
                <w:sz w:val="20"/>
                <w:szCs w:val="20"/>
              </w:rPr>
            </w:pPr>
            <w:r>
              <w:rPr>
                <w:rFonts w:ascii="Calibri" w:eastAsia="Calibri" w:hAnsi="Calibri" w:cs="Calibri"/>
                <w:color w:val="000000"/>
                <w:sz w:val="20"/>
                <w:szCs w:val="20"/>
              </w:rPr>
              <w:t>LAPIERRE Lionel</w:t>
            </w:r>
          </w:p>
        </w:tc>
      </w:tr>
    </w:tbl>
    <w:p w14:paraId="32BD76B9" w14:textId="690F7CDB" w:rsidR="00BD1CD9" w:rsidRDefault="00BD1CD9" w:rsidP="001621BE"/>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4"/>
      </w:tblGrid>
      <w:tr w:rsidR="00BD1CD9" w:rsidRPr="00643FEC" w14:paraId="3C9DCC24" w14:textId="77777777" w:rsidTr="00931CC9">
        <w:tc>
          <w:tcPr>
            <w:tcW w:w="10774" w:type="dxa"/>
            <w:shd w:val="clear" w:color="auto" w:fill="C9E7F5" w:themeFill="text2" w:themeFillTint="33"/>
          </w:tcPr>
          <w:p w14:paraId="29805DDE" w14:textId="77777777" w:rsidR="00BD1CD9" w:rsidRPr="005E70BD" w:rsidRDefault="00BD1CD9" w:rsidP="001174BE">
            <w:pPr>
              <w:pStyle w:val="Contenudetableau"/>
              <w:tabs>
                <w:tab w:val="left" w:pos="426"/>
                <w:tab w:val="left" w:pos="795"/>
                <w:tab w:val="center" w:pos="4764"/>
              </w:tabs>
              <w:snapToGrid w:val="0"/>
              <w:rPr>
                <w:rFonts w:ascii="Calibri" w:hAnsi="Calibri"/>
                <w:b/>
                <w:i/>
                <w:sz w:val="22"/>
                <w:szCs w:val="22"/>
              </w:rPr>
            </w:pPr>
            <w:r w:rsidRPr="005E70BD">
              <w:rPr>
                <w:rFonts w:ascii="Calibri" w:hAnsi="Calibri"/>
                <w:b/>
                <w:sz w:val="22"/>
                <w:szCs w:val="22"/>
              </w:rPr>
              <w:t xml:space="preserve">Bilan </w:t>
            </w:r>
            <w:r>
              <w:rPr>
                <w:rFonts w:ascii="Calibri" w:hAnsi="Calibri"/>
                <w:b/>
                <w:sz w:val="22"/>
                <w:szCs w:val="22"/>
              </w:rPr>
              <w:t xml:space="preserve">Scientifique </w:t>
            </w:r>
            <w:r w:rsidRPr="005E70BD">
              <w:rPr>
                <w:rFonts w:ascii="Calibri" w:hAnsi="Calibri"/>
                <w:b/>
                <w:sz w:val="22"/>
                <w:szCs w:val="22"/>
              </w:rPr>
              <w:t xml:space="preserve">de réalisation de l’action </w:t>
            </w:r>
            <w:r w:rsidRPr="005E70BD">
              <w:rPr>
                <w:rFonts w:ascii="Calibri" w:hAnsi="Calibri"/>
                <w:i/>
                <w:sz w:val="16"/>
                <w:szCs w:val="16"/>
              </w:rPr>
              <w:t>(Précisez le déroulement de l’action, les résultats obtenus, les faits marquants ainsi que les publi</w:t>
            </w:r>
            <w:r w:rsidR="00C067B2">
              <w:rPr>
                <w:rFonts w:ascii="Calibri" w:hAnsi="Calibri"/>
                <w:i/>
                <w:sz w:val="16"/>
                <w:szCs w:val="16"/>
              </w:rPr>
              <w:t>cations</w:t>
            </w:r>
            <w:r w:rsidR="009D12D0">
              <w:rPr>
                <w:rFonts w:ascii="Calibri" w:hAnsi="Calibri"/>
                <w:i/>
                <w:sz w:val="16"/>
                <w:szCs w:val="16"/>
              </w:rPr>
              <w:t xml:space="preserve"> marquantes</w:t>
            </w:r>
            <w:r w:rsidR="00C067B2">
              <w:rPr>
                <w:rFonts w:ascii="Calibri" w:hAnsi="Calibri"/>
                <w:i/>
                <w:sz w:val="16"/>
                <w:szCs w:val="16"/>
              </w:rPr>
              <w:t xml:space="preserve"> ou brevets éventuels – 2</w:t>
            </w:r>
            <w:r w:rsidRPr="005E70BD">
              <w:rPr>
                <w:rFonts w:ascii="Calibri" w:hAnsi="Calibri"/>
                <w:i/>
                <w:sz w:val="16"/>
                <w:szCs w:val="16"/>
              </w:rPr>
              <w:t xml:space="preserve"> page max)</w:t>
            </w:r>
          </w:p>
        </w:tc>
      </w:tr>
    </w:tbl>
    <w:p w14:paraId="36B7BB20" w14:textId="77777777" w:rsidR="001621BE" w:rsidRDefault="001621BE" w:rsidP="001621BE"/>
    <w:p w14:paraId="0E26CF30" w14:textId="385B3724" w:rsidR="00931CC9" w:rsidRDefault="00156FDD" w:rsidP="001621BE">
      <w:r>
        <w:t xml:space="preserve">Une expérimentation majeure a eu lieu en 2018. Nous avons immergé le système plongeur (NAVSCOOT) dans le gouffre du </w:t>
      </w:r>
      <w:proofErr w:type="spellStart"/>
      <w:r>
        <w:t>Durzon</w:t>
      </w:r>
      <w:proofErr w:type="spellEnd"/>
      <w:r>
        <w:t xml:space="preserve"> (commune de Nant) en compagnie de notre équipe de plongeur.</w:t>
      </w:r>
    </w:p>
    <w:p w14:paraId="1E5F35A6" w14:textId="77777777" w:rsidR="00156FDD" w:rsidRDefault="00156FDD" w:rsidP="001621BE"/>
    <w:tbl>
      <w:tblPr>
        <w:tblStyle w:val="Grille"/>
        <w:tblW w:w="0" w:type="auto"/>
        <w:tblLook w:val="04A0" w:firstRow="1" w:lastRow="0" w:firstColumn="1" w:lastColumn="0" w:noHBand="0" w:noVBand="1"/>
      </w:tblPr>
      <w:tblGrid>
        <w:gridCol w:w="3660"/>
        <w:gridCol w:w="3780"/>
        <w:gridCol w:w="3316"/>
      </w:tblGrid>
      <w:tr w:rsidR="00156FDD" w14:paraId="7A16B8A1" w14:textId="77777777" w:rsidTr="00156FDD">
        <w:tc>
          <w:tcPr>
            <w:tcW w:w="3560" w:type="dxa"/>
          </w:tcPr>
          <w:p w14:paraId="540241E5" w14:textId="583A6E26" w:rsidR="00156FDD" w:rsidRDefault="00156FDD" w:rsidP="001621BE">
            <w:r>
              <w:rPr>
                <w:noProof/>
                <w:lang w:eastAsia="fr-FR"/>
              </w:rPr>
              <w:drawing>
                <wp:inline distT="0" distB="0" distL="0" distR="0" wp14:anchorId="73700A5A" wp14:editId="6F5C7653">
                  <wp:extent cx="2286000" cy="1380067"/>
                  <wp:effectExtent l="0" t="0" r="0" b="0"/>
                  <wp:docPr id="3" name="Image 3" descr="Macintosh HD:Users:lionellapierre:Documents:Missions:DURZON 2018:webmail.lirmm.fr-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lionellapierre:Documents:Missions:DURZON 2018:webmail.lirmm.fr-4.jpeg"/>
                          <pic:cNvPicPr>
                            <a:picLocks noChangeAspect="1" noChangeArrowheads="1"/>
                          </pic:cNvPicPr>
                        </pic:nvPicPr>
                        <pic:blipFill rotWithShape="1">
                          <a:blip r:embed="rId8">
                            <a:extLst>
                              <a:ext uri="{28A0092B-C50C-407E-A947-70E740481C1C}">
                                <a14:useLocalDpi xmlns:a14="http://schemas.microsoft.com/office/drawing/2010/main" val="0"/>
                              </a:ext>
                            </a:extLst>
                          </a:blip>
                          <a:srcRect b="19715"/>
                          <a:stretch/>
                        </pic:blipFill>
                        <pic:spPr bwMode="auto">
                          <a:xfrm>
                            <a:off x="0" y="0"/>
                            <a:ext cx="2286000" cy="138006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60" w:type="dxa"/>
          </w:tcPr>
          <w:p w14:paraId="75A6D776" w14:textId="72B6D551" w:rsidR="00156FDD" w:rsidRDefault="00156FDD" w:rsidP="001621BE">
            <w:r>
              <w:rPr>
                <w:noProof/>
                <w:lang w:eastAsia="fr-FR"/>
              </w:rPr>
              <w:drawing>
                <wp:inline distT="0" distB="0" distL="0" distR="0" wp14:anchorId="70ED1FD2" wp14:editId="7338B3A6">
                  <wp:extent cx="2366222" cy="1353956"/>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6222" cy="1353956"/>
                          </a:xfrm>
                          <a:prstGeom prst="rect">
                            <a:avLst/>
                          </a:prstGeom>
                          <a:noFill/>
                          <a:ln>
                            <a:noFill/>
                          </a:ln>
                        </pic:spPr>
                      </pic:pic>
                    </a:graphicData>
                  </a:graphic>
                </wp:inline>
              </w:drawing>
            </w:r>
          </w:p>
        </w:tc>
        <w:tc>
          <w:tcPr>
            <w:tcW w:w="3560" w:type="dxa"/>
          </w:tcPr>
          <w:p w14:paraId="1CA4D1F0" w14:textId="0A98EA8D" w:rsidR="00156FDD" w:rsidRDefault="00156FDD" w:rsidP="001621BE">
            <w:r>
              <w:rPr>
                <w:noProof/>
                <w:lang w:eastAsia="fr-FR"/>
              </w:rPr>
              <w:drawing>
                <wp:inline distT="0" distB="0" distL="0" distR="0" wp14:anchorId="7087DC2D" wp14:editId="7C18B2FF">
                  <wp:extent cx="2048155" cy="1329267"/>
                  <wp:effectExtent l="0" t="0" r="9525" b="0"/>
                  <wp:docPr id="7" name="Image 7" descr="Macintosh HD:Users:lionellapierre:Documents:Missions:DURZON 2018:Photos Jean:Durzon_24_juin_2018:DSC05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lionellapierre:Documents:Missions:DURZON 2018:Photos Jean:Durzon_24_juin_2018:DSC05280.JPG"/>
                          <pic:cNvPicPr>
                            <a:picLocks noChangeAspect="1" noChangeArrowheads="1"/>
                          </pic:cNvPicPr>
                        </pic:nvPicPr>
                        <pic:blipFill rotWithShape="1">
                          <a:blip r:embed="rId10">
                            <a:extLst>
                              <a:ext uri="{28A0092B-C50C-407E-A947-70E740481C1C}">
                                <a14:useLocalDpi xmlns:a14="http://schemas.microsoft.com/office/drawing/2010/main" val="0"/>
                              </a:ext>
                            </a:extLst>
                          </a:blip>
                          <a:srcRect b="13498"/>
                          <a:stretch/>
                        </pic:blipFill>
                        <pic:spPr bwMode="auto">
                          <a:xfrm>
                            <a:off x="0" y="0"/>
                            <a:ext cx="2048933" cy="132977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56FDD" w14:paraId="5F0A84A0" w14:textId="77777777" w:rsidTr="00156FDD">
        <w:tc>
          <w:tcPr>
            <w:tcW w:w="3560" w:type="dxa"/>
          </w:tcPr>
          <w:p w14:paraId="54B5ED86" w14:textId="13221C30" w:rsidR="00156FDD" w:rsidRDefault="00156FDD" w:rsidP="00156FDD">
            <w:pPr>
              <w:jc w:val="center"/>
            </w:pPr>
            <w:r>
              <w:t xml:space="preserve">Le </w:t>
            </w:r>
            <w:proofErr w:type="spellStart"/>
            <w:r>
              <w:t>Navscoot</w:t>
            </w:r>
            <w:proofErr w:type="spellEnd"/>
            <w:r>
              <w:t xml:space="preserve"> déployé</w:t>
            </w:r>
          </w:p>
        </w:tc>
        <w:tc>
          <w:tcPr>
            <w:tcW w:w="3560" w:type="dxa"/>
          </w:tcPr>
          <w:p w14:paraId="62662364" w14:textId="03C7AFC5" w:rsidR="00156FDD" w:rsidRDefault="00156FDD" w:rsidP="00156FDD">
            <w:pPr>
              <w:jc w:val="center"/>
            </w:pPr>
            <w:r>
              <w:t>Sur site</w:t>
            </w:r>
          </w:p>
        </w:tc>
        <w:tc>
          <w:tcPr>
            <w:tcW w:w="3560" w:type="dxa"/>
          </w:tcPr>
          <w:p w14:paraId="03689AE2" w14:textId="0695E140" w:rsidR="00156FDD" w:rsidRDefault="00156FDD" w:rsidP="00156FDD">
            <w:pPr>
              <w:jc w:val="center"/>
            </w:pPr>
            <w:r>
              <w:t>En plongée</w:t>
            </w:r>
          </w:p>
        </w:tc>
      </w:tr>
    </w:tbl>
    <w:p w14:paraId="4599E56A" w14:textId="77777777" w:rsidR="00156FDD" w:rsidRDefault="00156FDD" w:rsidP="001621BE"/>
    <w:p w14:paraId="01E72DF2" w14:textId="360EC162" w:rsidR="00931CC9" w:rsidRDefault="00156FDD" w:rsidP="001621BE">
      <w:r>
        <w:t xml:space="preserve">Le but était de tester des solutions basées vision pour la construction du modèle du boyau karstique avec des outils du commerce de photogrammétrie. Les résultats de la reconstruction sont reproduits ci-dessous. Les conditions de prise de vue n’étaient pas idéales (turbidité de l’eau) et la reconstruction n’a pu être effectuée que sur </w:t>
      </w:r>
      <w:r w:rsidR="00682FFE">
        <w:t>certaines parties</w:t>
      </w:r>
      <w:r>
        <w:t xml:space="preserve"> du conduit.</w:t>
      </w:r>
      <w:r w:rsidR="00682FFE">
        <w:t xml:space="preserve"> L’objectif était aussi de tester la pertinence d’utiliser une ceinture d’échosondeur pour effectuer un centrage autonome du système dans le karst. A noter que cette mission n’a permis que d’acquérir l’information donnée par les capteurs acoustiques dans un environnement réel. Les algorithmes de centrage sont ensuite évalués en simulation hors ligne, mais basée sur les mesures acquises sur le site. </w:t>
      </w:r>
    </w:p>
    <w:p w14:paraId="55C02BE5" w14:textId="77777777" w:rsidR="00682FFE" w:rsidRDefault="00682FFE" w:rsidP="001621BE"/>
    <w:p w14:paraId="43E00A54" w14:textId="04AB2DF5" w:rsidR="00682FFE" w:rsidRDefault="00682FFE" w:rsidP="001621BE">
      <w:r>
        <w:t xml:space="preserve">L’année 2018 a vue aussi le démarrage de la thèse de MR. Mohammad ALARAB, </w:t>
      </w:r>
      <w:proofErr w:type="spellStart"/>
      <w:r>
        <w:t>co</w:t>
      </w:r>
      <w:proofErr w:type="spellEnd"/>
      <w:r>
        <w:t xml:space="preserve">-encadré LIRMM/IES, sur le sujet du développement de nouveaux capteurs acoustiques et ainsi d’avancer sur le développement du principe du ‘bouclier acoustique’. </w:t>
      </w:r>
    </w:p>
    <w:p w14:paraId="6F1D9AF9" w14:textId="77777777" w:rsidR="00682FFE" w:rsidRDefault="00682FFE" w:rsidP="001621BE"/>
    <w:p w14:paraId="606248D9" w14:textId="77777777" w:rsidR="00E93198" w:rsidRDefault="00682FFE" w:rsidP="001621BE">
      <w:r>
        <w:t xml:space="preserve">Un projet régional (FEDER) a aussi été construit (projet LEZ 2020), avec pour objectif d’appliquer les résultats du projet ALEYIN à un site en exploitation : les sources du LEZ. Pour cela, nous avons fédéré autour de l’action de robotique d’exploration karstique les institutions comme le BRGM, l’agglomération M3M de Montpellier, et avons </w:t>
      </w:r>
      <w:r>
        <w:lastRenderedPageBreak/>
        <w:t>renforcer les collaborations existantes (LIRMM/HSM/IMAG/IES).</w:t>
      </w:r>
      <w:r w:rsidR="00E93198">
        <w:t xml:space="preserve"> Le projet est maintenant déposé et en attente de son évaluation par les autorités compétentes. </w:t>
      </w:r>
    </w:p>
    <w:p w14:paraId="0A297780" w14:textId="77777777" w:rsidR="00156FDD" w:rsidRDefault="00156FDD" w:rsidP="001621BE"/>
    <w:tbl>
      <w:tblPr>
        <w:tblStyle w:val="Grille"/>
        <w:tblW w:w="0" w:type="auto"/>
        <w:tblLook w:val="04A0" w:firstRow="1" w:lastRow="0" w:firstColumn="1" w:lastColumn="0" w:noHBand="0" w:noVBand="1"/>
      </w:tblPr>
      <w:tblGrid>
        <w:gridCol w:w="5436"/>
        <w:gridCol w:w="5320"/>
      </w:tblGrid>
      <w:tr w:rsidR="00156FDD" w14:paraId="185234CD" w14:textId="77777777" w:rsidTr="00682FFE">
        <w:tc>
          <w:tcPr>
            <w:tcW w:w="5436" w:type="dxa"/>
          </w:tcPr>
          <w:p w14:paraId="600CEC4C" w14:textId="4D910517" w:rsidR="00156FDD" w:rsidRDefault="00682FFE" w:rsidP="001621BE">
            <w:r w:rsidRPr="00682FFE">
              <w:drawing>
                <wp:inline distT="0" distB="0" distL="0" distR="0" wp14:anchorId="4F7D2450" wp14:editId="0B70DCE1">
                  <wp:extent cx="3233610" cy="2264833"/>
                  <wp:effectExtent l="0" t="0" r="0" b="0"/>
                  <wp:docPr id="8" name="Image 7" descr="img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descr="img4.png"/>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234125" cy="2265193"/>
                          </a:xfrm>
                          <a:prstGeom prst="rect">
                            <a:avLst/>
                          </a:prstGeom>
                        </pic:spPr>
                      </pic:pic>
                    </a:graphicData>
                  </a:graphic>
                </wp:inline>
              </w:drawing>
            </w:r>
          </w:p>
        </w:tc>
        <w:tc>
          <w:tcPr>
            <w:tcW w:w="5320" w:type="dxa"/>
          </w:tcPr>
          <w:p w14:paraId="6AD213E5" w14:textId="2C5AD65C" w:rsidR="00156FDD" w:rsidRDefault="00682FFE" w:rsidP="001621BE">
            <w:r w:rsidRPr="00682FFE">
              <w:drawing>
                <wp:inline distT="0" distB="0" distL="0" distR="0" wp14:anchorId="33DE5E57" wp14:editId="26C6099C">
                  <wp:extent cx="2744918" cy="2264833"/>
                  <wp:effectExtent l="0" t="0" r="0" b="0"/>
                  <wp:docPr id="9" name="Image 5" descr="img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descr="img3.png"/>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745586" cy="2265384"/>
                          </a:xfrm>
                          <a:prstGeom prst="rect">
                            <a:avLst/>
                          </a:prstGeom>
                        </pic:spPr>
                      </pic:pic>
                    </a:graphicData>
                  </a:graphic>
                </wp:inline>
              </w:drawing>
            </w:r>
          </w:p>
        </w:tc>
      </w:tr>
      <w:tr w:rsidR="00682FFE" w14:paraId="130D9DBC" w14:textId="77777777" w:rsidTr="00682FFE">
        <w:tc>
          <w:tcPr>
            <w:tcW w:w="10756" w:type="dxa"/>
            <w:gridSpan w:val="2"/>
          </w:tcPr>
          <w:p w14:paraId="012F6A4C" w14:textId="591C7B50" w:rsidR="00682FFE" w:rsidRDefault="00682FFE" w:rsidP="001621BE">
            <w:r w:rsidRPr="00682FFE">
              <w:drawing>
                <wp:inline distT="0" distB="0" distL="0" distR="0" wp14:anchorId="66C480C0" wp14:editId="2857E5BD">
                  <wp:extent cx="6531670" cy="1896533"/>
                  <wp:effectExtent l="0" t="0" r="0" b="8890"/>
                  <wp:docPr id="11" name="Image 2" descr="im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img1.png"/>
                          <pic:cNvPicPr>
                            <a:picLocks noChangeAspect="1"/>
                          </pic:cNvPicPr>
                        </pic:nvPicPr>
                        <pic:blipFill rotWithShape="1">
                          <a:blip r:embed="rId13">
                            <a:extLst>
                              <a:ext uri="{28A0092B-C50C-407E-A947-70E740481C1C}">
                                <a14:useLocalDpi xmlns:a14="http://schemas.microsoft.com/office/drawing/2010/main" val="0"/>
                              </a:ext>
                            </a:extLst>
                          </a:blip>
                          <a:srcRect b="15940"/>
                          <a:stretch/>
                        </pic:blipFill>
                        <pic:spPr bwMode="auto">
                          <a:xfrm>
                            <a:off x="0" y="0"/>
                            <a:ext cx="6533529" cy="1897073"/>
                          </a:xfrm>
                          <a:prstGeom prst="rect">
                            <a:avLst/>
                          </a:prstGeom>
                          <a:ln>
                            <a:noFill/>
                          </a:ln>
                          <a:extLst>
                            <a:ext uri="{53640926-AAD7-44d8-BBD7-CCE9431645EC}">
                              <a14:shadowObscured xmlns:a14="http://schemas.microsoft.com/office/drawing/2010/main"/>
                            </a:ext>
                          </a:extLst>
                        </pic:spPr>
                      </pic:pic>
                    </a:graphicData>
                  </a:graphic>
                </wp:inline>
              </w:drawing>
            </w:r>
          </w:p>
        </w:tc>
      </w:tr>
      <w:tr w:rsidR="00682FFE" w14:paraId="70A647ED" w14:textId="77777777" w:rsidTr="00682FFE">
        <w:tc>
          <w:tcPr>
            <w:tcW w:w="10756" w:type="dxa"/>
            <w:gridSpan w:val="2"/>
          </w:tcPr>
          <w:p w14:paraId="7404A120" w14:textId="6E67C902" w:rsidR="00682FFE" w:rsidRPr="00682FFE" w:rsidRDefault="00682FFE" w:rsidP="00682FFE">
            <w:pPr>
              <w:jc w:val="center"/>
            </w:pPr>
            <w:r>
              <w:t xml:space="preserve">Quelques vues de la reconstruction </w:t>
            </w:r>
            <w:proofErr w:type="spellStart"/>
            <w:r>
              <w:t>photogrammétrique</w:t>
            </w:r>
            <w:proofErr w:type="spellEnd"/>
            <w:r>
              <w:t xml:space="preserve"> du gouffre du </w:t>
            </w:r>
            <w:proofErr w:type="spellStart"/>
            <w:r>
              <w:t>durzon</w:t>
            </w:r>
            <w:proofErr w:type="spellEnd"/>
          </w:p>
        </w:tc>
      </w:tr>
    </w:tbl>
    <w:p w14:paraId="6658256D" w14:textId="77777777" w:rsidR="00156FDD" w:rsidRDefault="00156FDD" w:rsidP="001621BE"/>
    <w:p w14:paraId="7309C64D" w14:textId="77777777" w:rsidR="00156FDD" w:rsidRDefault="00156FDD" w:rsidP="001621BE"/>
    <w:p w14:paraId="59097F11" w14:textId="3C371210" w:rsidR="00156FDD" w:rsidRDefault="00E93198" w:rsidP="001621BE">
      <w:r>
        <w:t xml:space="preserve">La dimension internationale de l’action de robotique d’exploration karstique, impulsée par le projet </w:t>
      </w:r>
      <w:proofErr w:type="spellStart"/>
      <w:r>
        <w:t>Aleyin</w:t>
      </w:r>
      <w:proofErr w:type="spellEnd"/>
      <w:r>
        <w:t xml:space="preserve">, a permis aussi de monter une proposition de projet européen (ANZAR) qui est actuellement en cours de finalisation. Le dépôt est prévu pour mars prochain. Nous avons ainsi, durant 2018 confirmé l’intérêt de partenaires portugais, croates et espagnols pour ces travaux. </w:t>
      </w:r>
    </w:p>
    <w:p w14:paraId="0D971F9D" w14:textId="77777777" w:rsidR="00E93198" w:rsidRDefault="00E93198" w:rsidP="001621BE"/>
    <w:p w14:paraId="79A48EF7" w14:textId="203841B0" w:rsidR="00E93198" w:rsidRDefault="00E93198" w:rsidP="001621BE">
      <w:r>
        <w:t xml:space="preserve">Le 3 décembre 2018, le projet a aussi été présenté en Chine, durant une </w:t>
      </w:r>
      <w:proofErr w:type="spellStart"/>
      <w:r>
        <w:t>Keynote</w:t>
      </w:r>
      <w:proofErr w:type="spellEnd"/>
      <w:r>
        <w:t xml:space="preserve"> de la conférence USYS’18 et a reçu un accueil enthousiaste. Des collaborations Sino-françaises </w:t>
      </w:r>
      <w:proofErr w:type="gramStart"/>
      <w:r>
        <w:t>so</w:t>
      </w:r>
      <w:bookmarkStart w:id="0" w:name="_GoBack"/>
      <w:bookmarkEnd w:id="0"/>
      <w:r>
        <w:t>nt</w:t>
      </w:r>
      <w:proofErr w:type="gramEnd"/>
      <w:r>
        <w:t xml:space="preserve"> envisagées sur le sujet.</w:t>
      </w:r>
    </w:p>
    <w:p w14:paraId="277B31ED" w14:textId="77777777" w:rsidR="00E93198" w:rsidRDefault="00E93198" w:rsidP="001621BE"/>
    <w:p w14:paraId="27BCB5CC" w14:textId="77777777" w:rsidR="00E93198" w:rsidRDefault="00E93198" w:rsidP="001621BE"/>
    <w:p w14:paraId="1CDA57A9" w14:textId="1DDF9EBC" w:rsidR="00931CC9" w:rsidRDefault="003C1CAC" w:rsidP="001621BE">
      <w:r>
        <w:t xml:space="preserve">Publications en lien avec le projet : </w:t>
      </w:r>
    </w:p>
    <w:p w14:paraId="2DCA08A7" w14:textId="77777777" w:rsidR="003C1CAC" w:rsidRDefault="003C1CAC" w:rsidP="001621BE"/>
    <w:p w14:paraId="475A8C87" w14:textId="42075163" w:rsidR="003C1CAC" w:rsidRDefault="003C1CAC" w:rsidP="003C1CAC">
      <w:proofErr w:type="spellStart"/>
      <w:r>
        <w:t>Ropars</w:t>
      </w:r>
      <w:proofErr w:type="spellEnd"/>
      <w:r>
        <w:t xml:space="preserve"> </w:t>
      </w:r>
      <w:r>
        <w:t>Benoit</w:t>
      </w:r>
      <w:r>
        <w:t>,</w:t>
      </w:r>
      <w:r>
        <w:t xml:space="preserve"> Lapierre</w:t>
      </w:r>
      <w:r>
        <w:t xml:space="preserve"> </w:t>
      </w:r>
      <w:r>
        <w:t>Lionel</w:t>
      </w:r>
      <w:r>
        <w:t>,</w:t>
      </w:r>
      <w:r>
        <w:t xml:space="preserve"> </w:t>
      </w:r>
      <w:proofErr w:type="spellStart"/>
      <w:r>
        <w:t>Lasbouygues</w:t>
      </w:r>
      <w:proofErr w:type="spellEnd"/>
      <w:r>
        <w:t xml:space="preserve"> Adrien, </w:t>
      </w:r>
      <w:proofErr w:type="spellStart"/>
      <w:r>
        <w:t>Andreu</w:t>
      </w:r>
      <w:proofErr w:type="spellEnd"/>
      <w:r>
        <w:t xml:space="preserve"> David and </w:t>
      </w:r>
      <w:proofErr w:type="spellStart"/>
      <w:r>
        <w:t>Rene</w:t>
      </w:r>
      <w:proofErr w:type="spellEnd"/>
      <w:r>
        <w:t xml:space="preserve"> Zapata, ‘</w:t>
      </w:r>
      <w:proofErr w:type="spellStart"/>
      <w:r>
        <w:t>Redundant</w:t>
      </w:r>
      <w:proofErr w:type="spellEnd"/>
      <w:r>
        <w:t xml:space="preserve"> actuation system of an </w:t>
      </w:r>
      <w:proofErr w:type="spellStart"/>
      <w:r>
        <w:t>underwater</w:t>
      </w:r>
      <w:proofErr w:type="spellEnd"/>
      <w:r>
        <w:t xml:space="preserve"> </w:t>
      </w:r>
      <w:proofErr w:type="spellStart"/>
      <w:r>
        <w:t>vehicle</w:t>
      </w:r>
      <w:proofErr w:type="spellEnd"/>
      <w:r>
        <w:t xml:space="preserve">’, </w:t>
      </w:r>
      <w:r>
        <w:t>March 2018</w:t>
      </w:r>
      <w:r>
        <w:t xml:space="preserve">, </w:t>
      </w:r>
      <w:proofErr w:type="spellStart"/>
      <w:r>
        <w:t>Ocean</w:t>
      </w:r>
      <w:proofErr w:type="spellEnd"/>
      <w:r>
        <w:t xml:space="preserve"> Engineering 151:276-289</w:t>
      </w:r>
      <w:r>
        <w:t>.</w:t>
      </w:r>
    </w:p>
    <w:p w14:paraId="67A1A27A" w14:textId="2EB95AA7" w:rsidR="003C1CAC" w:rsidRDefault="003C1CAC" w:rsidP="003C1CAC"/>
    <w:p w14:paraId="02554FB6" w14:textId="2102130D" w:rsidR="003C1CAC" w:rsidRDefault="003C1CAC" w:rsidP="003C1CAC"/>
    <w:sectPr w:rsidR="003C1CAC" w:rsidSect="009E7AE9">
      <w:headerReference w:type="default" r:id="rId14"/>
      <w:footerReference w:type="even" r:id="rId15"/>
      <w:footerReference w:type="default" r:id="rId16"/>
      <w:headerReference w:type="first" r:id="rId17"/>
      <w:footerReference w:type="first" r:id="rId18"/>
      <w:pgSz w:w="11900" w:h="16840"/>
      <w:pgMar w:top="240" w:right="680" w:bottom="426" w:left="680" w:header="567" w:footer="567"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064666" w14:textId="77777777" w:rsidR="00E93198" w:rsidRDefault="00E93198" w:rsidP="00E2208C">
      <w:r>
        <w:separator/>
      </w:r>
    </w:p>
  </w:endnote>
  <w:endnote w:type="continuationSeparator" w:id="0">
    <w:p w14:paraId="321257CC" w14:textId="77777777" w:rsidR="00E93198" w:rsidRDefault="00E93198" w:rsidP="00E22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MS Mincho">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rebuchet MS">
    <w:panose1 w:val="020B0603020202020204"/>
    <w:charset w:val="00"/>
    <w:family w:val="auto"/>
    <w:pitch w:val="variable"/>
    <w:sig w:usb0="00000287" w:usb1="00000000" w:usb2="00000000" w:usb3="00000000" w:csb0="0000009F" w:csb1="00000000"/>
  </w:font>
  <w:font w:name="Lucida Sans Unicode">
    <w:panose1 w:val="020B0602030504020204"/>
    <w:charset w:val="00"/>
    <w:family w:val="auto"/>
    <w:pitch w:val="variable"/>
    <w:sig w:usb0="80000AFF" w:usb1="0000396B" w:usb2="00000000" w:usb3="00000000" w:csb0="000000BF" w:csb1="00000000"/>
  </w:font>
  <w:font w:name="Arial Narrow">
    <w:panose1 w:val="020B05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36B3D8" w14:textId="77777777" w:rsidR="00E93198" w:rsidRDefault="00E93198" w:rsidP="00C764DC">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09E22FC" w14:textId="77777777" w:rsidR="00E93198" w:rsidRDefault="00E93198" w:rsidP="002735F2">
    <w:pPr>
      <w:pStyle w:val="Pieddepag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CA3A3B" w14:textId="77777777" w:rsidR="00E93198" w:rsidRDefault="00E93198" w:rsidP="00C764DC">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AA222E">
      <w:rPr>
        <w:rStyle w:val="Numrodepage"/>
        <w:noProof/>
      </w:rPr>
      <w:t>2</w:t>
    </w:r>
    <w:r>
      <w:rPr>
        <w:rStyle w:val="Numrodepage"/>
      </w:rPr>
      <w:fldChar w:fldCharType="end"/>
    </w:r>
  </w:p>
  <w:p w14:paraId="3E28C37F" w14:textId="77777777" w:rsidR="00E93198" w:rsidRDefault="00E93198" w:rsidP="002735F2">
    <w:pPr>
      <w:pStyle w:val="Pieddepage"/>
      <w:tabs>
        <w:tab w:val="left" w:pos="1140"/>
      </w:tabs>
      <w:ind w:right="360"/>
      <w:jc w:val="left"/>
    </w:pPr>
    <w:r>
      <w:tab/>
    </w:r>
    <w: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E16AFD" w14:textId="2765A200" w:rsidR="00E93198" w:rsidRPr="00D53429" w:rsidRDefault="00E93198" w:rsidP="00931CC9">
    <w:pPr>
      <w:pStyle w:val="En-tt"/>
      <w:tabs>
        <w:tab w:val="clear" w:pos="4536"/>
        <w:tab w:val="center" w:pos="3261"/>
      </w:tabs>
      <w:spacing w:before="1440"/>
      <w:jc w:val="center"/>
      <w:rPr>
        <w:rFonts w:ascii="Arial Narrow" w:hAnsi="Arial Narrow" w:cs="Arial"/>
        <w:sz w:val="16"/>
      </w:rPr>
    </w:pPr>
    <w:r>
      <w:rPr>
        <w:noProof/>
        <w:lang w:eastAsia="fr-FR"/>
      </w:rPr>
      <w:drawing>
        <wp:anchor distT="0" distB="0" distL="114300" distR="114300" simplePos="0" relativeHeight="251661312" behindDoc="0" locked="0" layoutInCell="1" allowOverlap="1" wp14:anchorId="2DA3E7C7" wp14:editId="4B9D6917">
          <wp:simplePos x="0" y="0"/>
          <wp:positionH relativeFrom="column">
            <wp:posOffset>1092200</wp:posOffset>
          </wp:positionH>
          <wp:positionV relativeFrom="paragraph">
            <wp:posOffset>230505</wp:posOffset>
          </wp:positionV>
          <wp:extent cx="5499735" cy="473149"/>
          <wp:effectExtent l="0" t="0" r="0" b="9525"/>
          <wp:wrapNone/>
          <wp:docPr id="1" name="Image 1" descr="Bandeau horizontal - UM couleur - petit format co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deau horizontal - UM couleur - petit format cop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6976" cy="47463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0288" behindDoc="0" locked="0" layoutInCell="1" allowOverlap="1" wp14:anchorId="68C57B23" wp14:editId="70D56880">
          <wp:simplePos x="0" y="0"/>
          <wp:positionH relativeFrom="column">
            <wp:posOffset>78740</wp:posOffset>
          </wp:positionH>
          <wp:positionV relativeFrom="paragraph">
            <wp:posOffset>295275</wp:posOffset>
          </wp:positionV>
          <wp:extent cx="899795" cy="342900"/>
          <wp:effectExtent l="0" t="0" r="0" b="12700"/>
          <wp:wrapNone/>
          <wp:docPr id="6" name="Image 6" descr="../../../../NUMEV-Com/LOGO%20MUSE/Partenaires%20et%20Membres/JPEG%20(Interchange)/Muse_FR_Partena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MEV-Com/LOGO%20MUSE/Partenaires%20et%20Membres/JPEG%20(Interchange)/Muse_FR_Partenair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9795" cy="3429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Pr>
        <w:rFonts w:ascii="Arial Narrow" w:hAnsi="Arial Narrow" w:cs="Arial"/>
        <w:sz w:val="16"/>
      </w:rPr>
      <w:t>LabEx</w:t>
    </w:r>
    <w:proofErr w:type="spellEnd"/>
    <w:r>
      <w:rPr>
        <w:rFonts w:ascii="Arial Narrow" w:hAnsi="Arial Narrow" w:cs="Arial"/>
        <w:sz w:val="16"/>
      </w:rPr>
      <w:t xml:space="preserve"> </w:t>
    </w:r>
    <w:proofErr w:type="spellStart"/>
    <w:r>
      <w:rPr>
        <w:rFonts w:ascii="Arial Narrow" w:hAnsi="Arial Narrow" w:cs="Arial"/>
        <w:sz w:val="16"/>
      </w:rPr>
      <w:t>NUMEV_Université</w:t>
    </w:r>
    <w:proofErr w:type="spellEnd"/>
    <w:r>
      <w:rPr>
        <w:rFonts w:ascii="Arial Narrow" w:hAnsi="Arial Narrow" w:cs="Arial"/>
        <w:sz w:val="16"/>
      </w:rPr>
      <w:t xml:space="preserve"> de Montpellier_CC477 - Campus Saint-Priest Bâtiment 4 - 161</w:t>
    </w:r>
    <w:r w:rsidRPr="00D53429">
      <w:rPr>
        <w:rFonts w:ascii="Arial Narrow" w:hAnsi="Arial Narrow" w:cs="Arial"/>
        <w:sz w:val="16"/>
      </w:rPr>
      <w:t>,</w:t>
    </w:r>
    <w:r>
      <w:rPr>
        <w:rFonts w:ascii="Arial Narrow" w:hAnsi="Arial Narrow" w:cs="Arial"/>
        <w:sz w:val="16"/>
      </w:rPr>
      <w:t xml:space="preserve"> rue Ada -</w:t>
    </w:r>
    <w:r w:rsidRPr="00D53429">
      <w:rPr>
        <w:rFonts w:ascii="Arial Narrow" w:hAnsi="Arial Narrow" w:cs="Arial"/>
        <w:sz w:val="16"/>
      </w:rPr>
      <w:t xml:space="preserve"> 34</w:t>
    </w:r>
    <w:r>
      <w:rPr>
        <w:rFonts w:ascii="Arial Narrow" w:hAnsi="Arial Narrow" w:cs="Arial"/>
        <w:sz w:val="16"/>
      </w:rPr>
      <w:t>095</w:t>
    </w:r>
    <w:r w:rsidRPr="00D53429">
      <w:rPr>
        <w:rFonts w:ascii="Arial Narrow" w:hAnsi="Arial Narrow" w:cs="Arial"/>
        <w:sz w:val="16"/>
      </w:rPr>
      <w:t xml:space="preserve"> M</w:t>
    </w:r>
    <w:r>
      <w:rPr>
        <w:rFonts w:ascii="Arial Narrow" w:hAnsi="Arial Narrow" w:cs="Arial"/>
        <w:sz w:val="16"/>
      </w:rPr>
      <w:t>ontpellier</w:t>
    </w:r>
    <w:r w:rsidRPr="00D53429">
      <w:rPr>
        <w:rFonts w:ascii="Arial Narrow" w:hAnsi="Arial Narrow" w:cs="Arial"/>
        <w:sz w:val="16"/>
      </w:rPr>
      <w:t xml:space="preserve"> Cedex </w:t>
    </w:r>
    <w:r>
      <w:rPr>
        <w:rFonts w:ascii="Arial Narrow" w:hAnsi="Arial Narrow" w:cs="Arial"/>
        <w:sz w:val="16"/>
      </w:rPr>
      <w:t>5 -</w:t>
    </w:r>
    <w:r w:rsidRPr="00D53429">
      <w:rPr>
        <w:rFonts w:ascii="Arial Narrow" w:hAnsi="Arial Narrow" w:cs="Arial"/>
        <w:sz w:val="16"/>
      </w:rPr>
      <w:t xml:space="preserve"> France</w:t>
    </w:r>
  </w:p>
  <w:p w14:paraId="79195EA8" w14:textId="22C682F7" w:rsidR="00E93198" w:rsidRDefault="00E93198" w:rsidP="00931CC9">
    <w:pPr>
      <w:pStyle w:val="En-tt"/>
      <w:tabs>
        <w:tab w:val="clear" w:pos="4536"/>
        <w:tab w:val="center" w:pos="3261"/>
      </w:tabs>
      <w:jc w:val="center"/>
    </w:pPr>
    <w:r>
      <w:rPr>
        <w:rFonts w:ascii="Arial Narrow" w:hAnsi="Arial Narrow" w:cs="Arial"/>
        <w:sz w:val="16"/>
      </w:rPr>
      <w:t>Service administratif : Tél 04.67.14.98.30 / 04.67.41.85.45 - Fax 04.67.14.85.00</w:t>
    </w:r>
    <w:r>
      <w:rPr>
        <w:rFonts w:ascii="Arial Narrow" w:hAnsi="Arial Narrow"/>
        <w:sz w:val="16"/>
      </w:rPr>
      <w:t xml:space="preserve"> - </w:t>
    </w:r>
    <w:r w:rsidRPr="00D53429">
      <w:rPr>
        <w:rFonts w:ascii="Arial Narrow" w:hAnsi="Arial Narrow" w:cs="Arial"/>
        <w:sz w:val="16"/>
      </w:rPr>
      <w:t>www.lirmm.fr/numev/</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D8CB13" w14:textId="77777777" w:rsidR="00E93198" w:rsidRDefault="00E93198" w:rsidP="00E2208C">
      <w:r>
        <w:separator/>
      </w:r>
    </w:p>
  </w:footnote>
  <w:footnote w:type="continuationSeparator" w:id="0">
    <w:p w14:paraId="1D2557C1" w14:textId="77777777" w:rsidR="00E93198" w:rsidRDefault="00E93198" w:rsidP="00E2208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663" w:type="dxa"/>
      <w:tblInd w:w="-34" w:type="dxa"/>
      <w:tblLook w:val="04A0" w:firstRow="1" w:lastRow="0" w:firstColumn="1" w:lastColumn="0" w:noHBand="0" w:noVBand="1"/>
    </w:tblPr>
    <w:tblGrid>
      <w:gridCol w:w="1985"/>
      <w:gridCol w:w="8678"/>
    </w:tblGrid>
    <w:tr w:rsidR="00E93198" w:rsidRPr="00F7605F" w14:paraId="7F5277BF" w14:textId="77777777" w:rsidTr="00F7605F">
      <w:tc>
        <w:tcPr>
          <w:tcW w:w="1985" w:type="dxa"/>
          <w:shd w:val="clear" w:color="auto" w:fill="auto"/>
        </w:tcPr>
        <w:p w14:paraId="601E5A25" w14:textId="77777777" w:rsidR="00E93198" w:rsidRPr="00F7605F" w:rsidRDefault="00E93198" w:rsidP="00F7605F">
          <w:pPr>
            <w:jc w:val="center"/>
            <w:rPr>
              <w:b/>
              <w:sz w:val="28"/>
              <w:szCs w:val="28"/>
            </w:rPr>
          </w:pPr>
        </w:p>
      </w:tc>
      <w:tc>
        <w:tcPr>
          <w:tcW w:w="8678" w:type="dxa"/>
          <w:shd w:val="clear" w:color="auto" w:fill="auto"/>
        </w:tcPr>
        <w:p w14:paraId="077517BC" w14:textId="77777777" w:rsidR="00E93198" w:rsidRPr="002735F2" w:rsidRDefault="00E93198" w:rsidP="002735F2">
          <w:pPr>
            <w:ind w:left="175"/>
            <w:jc w:val="center"/>
            <w:rPr>
              <w:b/>
            </w:rPr>
          </w:pPr>
          <w:r>
            <w:rPr>
              <w:b/>
            </w:rPr>
            <w:t>Formulaire ‘Bilan</w:t>
          </w:r>
          <w:r w:rsidRPr="002735F2">
            <w:rPr>
              <w:b/>
            </w:rPr>
            <w:t xml:space="preserve"> d’activités </w:t>
          </w:r>
          <w:r>
            <w:rPr>
              <w:b/>
            </w:rPr>
            <w:t xml:space="preserve">projet’ </w:t>
          </w:r>
          <w:r w:rsidRPr="002735F2">
            <w:rPr>
              <w:b/>
            </w:rPr>
            <w:t>2015</w:t>
          </w:r>
        </w:p>
        <w:p w14:paraId="321C360E" w14:textId="77777777" w:rsidR="00E93198" w:rsidRPr="002735F2" w:rsidRDefault="00E93198" w:rsidP="002735F2">
          <w:pPr>
            <w:ind w:left="175"/>
            <w:jc w:val="center"/>
            <w:rPr>
              <w:b/>
            </w:rPr>
          </w:pPr>
          <w:r w:rsidRPr="002735F2">
            <w:rPr>
              <w:b/>
            </w:rPr>
            <w:t>Bilan des actio</w:t>
          </w:r>
          <w:r>
            <w:rPr>
              <w:b/>
            </w:rPr>
            <w:t xml:space="preserve">ns financées par le </w:t>
          </w:r>
          <w:proofErr w:type="spellStart"/>
          <w:r>
            <w:rPr>
              <w:b/>
            </w:rPr>
            <w:t>Labex</w:t>
          </w:r>
          <w:proofErr w:type="spellEnd"/>
          <w:r>
            <w:rPr>
              <w:b/>
            </w:rPr>
            <w:t xml:space="preserve"> NUMEV</w:t>
          </w:r>
        </w:p>
      </w:tc>
    </w:tr>
  </w:tbl>
  <w:p w14:paraId="19C8D13A" w14:textId="77777777" w:rsidR="00E93198" w:rsidRPr="00F7605F" w:rsidRDefault="00E93198" w:rsidP="001E544D">
    <w:pPr>
      <w:tabs>
        <w:tab w:val="left" w:pos="2530"/>
      </w:tabs>
      <w:rPr>
        <w:b/>
        <w:sz w:val="28"/>
        <w:szCs w:val="28"/>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663" w:type="dxa"/>
      <w:tblInd w:w="-34" w:type="dxa"/>
      <w:tblLook w:val="04A0" w:firstRow="1" w:lastRow="0" w:firstColumn="1" w:lastColumn="0" w:noHBand="0" w:noVBand="1"/>
    </w:tblPr>
    <w:tblGrid>
      <w:gridCol w:w="10663"/>
    </w:tblGrid>
    <w:tr w:rsidR="00E93198" w:rsidRPr="00F7605F" w14:paraId="3146ED88" w14:textId="77777777" w:rsidTr="00156FDD">
      <w:tc>
        <w:tcPr>
          <w:tcW w:w="10663" w:type="dxa"/>
          <w:tcBorders>
            <w:top w:val="single" w:sz="18" w:space="0" w:color="auto"/>
            <w:left w:val="single" w:sz="18" w:space="0" w:color="auto"/>
            <w:bottom w:val="single" w:sz="18" w:space="0" w:color="auto"/>
            <w:right w:val="single" w:sz="18" w:space="0" w:color="auto"/>
          </w:tcBorders>
          <w:shd w:val="clear" w:color="auto" w:fill="auto"/>
        </w:tcPr>
        <w:p w14:paraId="75CF6AF3" w14:textId="0C6D673E" w:rsidR="00E93198" w:rsidRPr="009D12D0" w:rsidRDefault="00E93198" w:rsidP="00931CC9">
          <w:pPr>
            <w:spacing w:before="120" w:after="120"/>
            <w:jc w:val="center"/>
            <w:rPr>
              <w:rFonts w:ascii="Lucida Grande" w:hAnsi="Lucida Grande" w:cs="Lucida Grande"/>
              <w:color w:val="000000"/>
            </w:rPr>
          </w:pPr>
          <w:r w:rsidRPr="00BD2FA2">
            <w:rPr>
              <w:rFonts w:ascii="Lucida Grande" w:hAnsi="Lucida Grande" w:cs="Lucida Grande"/>
              <w:color w:val="000000"/>
            </w:rPr>
            <w:t>Bilan 201</w:t>
          </w:r>
          <w:r>
            <w:rPr>
              <w:rFonts w:ascii="Lucida Grande" w:hAnsi="Lucida Grande" w:cs="Lucida Grande"/>
              <w:color w:val="000000"/>
            </w:rPr>
            <w:t xml:space="preserve">8 </w:t>
          </w:r>
          <w:r w:rsidRPr="00BD2FA2">
            <w:rPr>
              <w:rFonts w:ascii="Lucida Grande" w:hAnsi="Lucida Grande" w:cs="Lucida Grande"/>
              <w:color w:val="000000"/>
            </w:rPr>
            <w:t>des activité</w:t>
          </w:r>
          <w:r>
            <w:rPr>
              <w:rFonts w:ascii="Lucida Grande" w:hAnsi="Lucida Grande" w:cs="Lucida Grande"/>
              <w:color w:val="000000"/>
            </w:rPr>
            <w:t xml:space="preserve">s scientifiques et pédagogiques </w:t>
          </w:r>
          <w:r w:rsidRPr="00BD2FA2">
            <w:rPr>
              <w:rFonts w:ascii="Lucida Grande" w:hAnsi="Lucida Grande" w:cs="Lucida Grande"/>
              <w:color w:val="000000"/>
            </w:rPr>
            <w:t xml:space="preserve">financées par le </w:t>
          </w:r>
          <w:proofErr w:type="spellStart"/>
          <w:r w:rsidRPr="00BD2FA2">
            <w:rPr>
              <w:rFonts w:ascii="Lucida Grande" w:hAnsi="Lucida Grande" w:cs="Lucida Grande"/>
              <w:color w:val="000000"/>
            </w:rPr>
            <w:t>LabEx</w:t>
          </w:r>
          <w:proofErr w:type="spellEnd"/>
          <w:r w:rsidRPr="00BD2FA2">
            <w:rPr>
              <w:rFonts w:ascii="Lucida Grande" w:hAnsi="Lucida Grande" w:cs="Lucida Grande"/>
              <w:color w:val="000000"/>
            </w:rPr>
            <w:t xml:space="preserve"> NUMEV</w:t>
          </w:r>
        </w:p>
      </w:tc>
    </w:tr>
    <w:tr w:rsidR="00E93198" w:rsidRPr="00F7605F" w14:paraId="7F599510" w14:textId="77777777" w:rsidTr="00C764DC">
      <w:tc>
        <w:tcPr>
          <w:tcW w:w="10663" w:type="dxa"/>
          <w:tcBorders>
            <w:top w:val="single" w:sz="18" w:space="0" w:color="auto"/>
          </w:tcBorders>
          <w:shd w:val="clear" w:color="auto" w:fill="auto"/>
        </w:tcPr>
        <w:p w14:paraId="09133AA0" w14:textId="7D69D733" w:rsidR="00E93198" w:rsidRDefault="00E93198" w:rsidP="008024DA">
          <w:pPr>
            <w:spacing w:before="120"/>
            <w:ind w:left="176"/>
            <w:jc w:val="center"/>
            <w:rPr>
              <w:sz w:val="24"/>
              <w:szCs w:val="24"/>
            </w:rPr>
          </w:pPr>
          <w:r>
            <w:rPr>
              <w:b/>
              <w:noProof/>
              <w:sz w:val="28"/>
              <w:szCs w:val="28"/>
              <w:lang w:eastAsia="fr-FR"/>
            </w:rPr>
            <w:drawing>
              <wp:anchor distT="0" distB="0" distL="114300" distR="114300" simplePos="0" relativeHeight="251658240" behindDoc="0" locked="0" layoutInCell="1" allowOverlap="1" wp14:anchorId="2E5BD86B" wp14:editId="72258F2F">
                <wp:simplePos x="0" y="0"/>
                <wp:positionH relativeFrom="column">
                  <wp:posOffset>14182</wp:posOffset>
                </wp:positionH>
                <wp:positionV relativeFrom="paragraph">
                  <wp:posOffset>40217</wp:posOffset>
                </wp:positionV>
                <wp:extent cx="703368" cy="726057"/>
                <wp:effectExtent l="0" t="0" r="8255" b="10795"/>
                <wp:wrapNone/>
                <wp:docPr id="4" name="Image 4" descr="../../COM%20NUMEV/logo-NUMEV-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20NUMEV/logo-NUMEV-ne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3368" cy="726057"/>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szCs w:val="24"/>
            </w:rPr>
            <w:t xml:space="preserve">Le </w:t>
          </w:r>
          <w:proofErr w:type="spellStart"/>
          <w:r>
            <w:rPr>
              <w:sz w:val="24"/>
              <w:szCs w:val="24"/>
            </w:rPr>
            <w:t>LabE</w:t>
          </w:r>
          <w:r w:rsidRPr="002735F2">
            <w:rPr>
              <w:sz w:val="24"/>
              <w:szCs w:val="24"/>
            </w:rPr>
            <w:t>x</w:t>
          </w:r>
          <w:proofErr w:type="spellEnd"/>
          <w:r w:rsidRPr="002735F2">
            <w:rPr>
              <w:sz w:val="24"/>
              <w:szCs w:val="24"/>
            </w:rPr>
            <w:t xml:space="preserve"> NUMEV a financé votre projet</w:t>
          </w:r>
          <w:r>
            <w:rPr>
              <w:sz w:val="24"/>
              <w:szCs w:val="24"/>
            </w:rPr>
            <w:t>.</w:t>
          </w:r>
        </w:p>
        <w:p w14:paraId="7F23BEBA" w14:textId="1C4F154F" w:rsidR="00E93198" w:rsidRDefault="00E93198" w:rsidP="00931CC9">
          <w:pPr>
            <w:ind w:left="1466" w:right="1332"/>
            <w:jc w:val="center"/>
            <w:rPr>
              <w:sz w:val="24"/>
              <w:szCs w:val="24"/>
            </w:rPr>
          </w:pPr>
          <w:r>
            <w:rPr>
              <w:sz w:val="24"/>
              <w:szCs w:val="24"/>
            </w:rPr>
            <w:t xml:space="preserve">Nous vous remercions de remplir ce document et de nous le retourner avec le bilan d’activité 2018 </w:t>
          </w:r>
          <w:r w:rsidRPr="002735F2">
            <w:rPr>
              <w:sz w:val="24"/>
              <w:szCs w:val="24"/>
            </w:rPr>
            <w:t xml:space="preserve">avant le </w:t>
          </w:r>
          <w:r>
            <w:rPr>
              <w:sz w:val="24"/>
              <w:szCs w:val="24"/>
            </w:rPr>
            <w:t xml:space="preserve">lundi 4 février 2019 midi à </w:t>
          </w:r>
          <w:hyperlink r:id="rId2" w:history="1">
            <w:r w:rsidRPr="00FD25C9">
              <w:rPr>
                <w:rStyle w:val="Lienhypertexte"/>
                <w:sz w:val="24"/>
                <w:szCs w:val="24"/>
              </w:rPr>
              <w:t>numev-direction@umontpellier.fr</w:t>
            </w:r>
          </w:hyperlink>
        </w:p>
        <w:p w14:paraId="0481B717" w14:textId="65269237" w:rsidR="00E93198" w:rsidRPr="002735F2" w:rsidRDefault="00E93198" w:rsidP="008024DA">
          <w:pPr>
            <w:ind w:left="175"/>
            <w:jc w:val="center"/>
            <w:rPr>
              <w:sz w:val="24"/>
              <w:szCs w:val="24"/>
            </w:rPr>
          </w:pPr>
          <w:r>
            <w:rPr>
              <w:sz w:val="24"/>
              <w:szCs w:val="24"/>
            </w:rPr>
            <w:t>au format .doc ou bien .</w:t>
          </w:r>
          <w:proofErr w:type="spellStart"/>
          <w:r>
            <w:rPr>
              <w:sz w:val="24"/>
              <w:szCs w:val="24"/>
            </w:rPr>
            <w:t>pdf</w:t>
          </w:r>
          <w:proofErr w:type="spellEnd"/>
        </w:p>
      </w:tc>
    </w:tr>
  </w:tbl>
  <w:p w14:paraId="2AB8915B" w14:textId="77777777" w:rsidR="00E93198" w:rsidRDefault="00E93198" w:rsidP="002735F2">
    <w:pPr>
      <w:pStyle w:val="En-tt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17491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1A312E"/>
    <w:multiLevelType w:val="multilevel"/>
    <w:tmpl w:val="678023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FF84109"/>
    <w:multiLevelType w:val="hybridMultilevel"/>
    <w:tmpl w:val="011E1F22"/>
    <w:lvl w:ilvl="0" w:tplc="54CEE0C2">
      <w:start w:val="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8161311"/>
    <w:multiLevelType w:val="hybridMultilevel"/>
    <w:tmpl w:val="DA20A86E"/>
    <w:lvl w:ilvl="0" w:tplc="FD484D9E">
      <w:start w:val="1"/>
      <w:numFmt w:val="bullet"/>
      <w:pStyle w:val="JSTitreposter"/>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4">
    <w:nsid w:val="337A148F"/>
    <w:multiLevelType w:val="multilevel"/>
    <w:tmpl w:val="B6BE0462"/>
    <w:lvl w:ilvl="0">
      <w:start w:val="1"/>
      <w:numFmt w:val="decimal"/>
      <w:pStyle w:val="CR-T2"/>
      <w:lvlText w:val="%1."/>
      <w:lvlJc w:val="left"/>
      <w:pPr>
        <w:ind w:left="644" w:hanging="360"/>
      </w:pPr>
      <w:rPr>
        <w:rFonts w:hint="default"/>
      </w:rPr>
    </w:lvl>
    <w:lvl w:ilvl="1">
      <w:start w:val="1"/>
      <w:numFmt w:val="decimal"/>
      <w:lvlText w:val="%1.%2."/>
      <w:lvlJc w:val="left"/>
      <w:pPr>
        <w:tabs>
          <w:tab w:val="num" w:pos="1078"/>
        </w:tabs>
        <w:ind w:left="1076" w:hanging="432"/>
      </w:pPr>
      <w:rPr>
        <w:rFonts w:hint="default"/>
      </w:rPr>
    </w:lvl>
    <w:lvl w:ilvl="2">
      <w:start w:val="1"/>
      <w:numFmt w:val="decimal"/>
      <w:lvlText w:val="%1.%2.%3."/>
      <w:lvlJc w:val="left"/>
      <w:pPr>
        <w:ind w:left="1508" w:hanging="504"/>
      </w:pPr>
      <w:rPr>
        <w:rFonts w:hint="default"/>
      </w:rPr>
    </w:lvl>
    <w:lvl w:ilvl="3">
      <w:start w:val="1"/>
      <w:numFmt w:val="decimal"/>
      <w:lvlText w:val="%1.%2.%3.%4."/>
      <w:lvlJc w:val="left"/>
      <w:pPr>
        <w:ind w:left="2012" w:hanging="648"/>
      </w:pPr>
      <w:rPr>
        <w:rFonts w:hint="default"/>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5">
    <w:nsid w:val="4C5F19AB"/>
    <w:multiLevelType w:val="multilevel"/>
    <w:tmpl w:val="805CDBEA"/>
    <w:lvl w:ilvl="0">
      <w:start w:val="1"/>
      <w:numFmt w:val="decimal"/>
      <w:lvlText w:val="%1"/>
      <w:lvlJc w:val="left"/>
      <w:pPr>
        <w:ind w:left="1836" w:hanging="432"/>
      </w:pPr>
      <w:rPr>
        <w:rFonts w:hint="default"/>
      </w:rPr>
    </w:lvl>
    <w:lvl w:ilvl="1">
      <w:start w:val="1"/>
      <w:numFmt w:val="decimal"/>
      <w:lvlText w:val="%1.%2"/>
      <w:lvlJc w:val="left"/>
      <w:pPr>
        <w:tabs>
          <w:tab w:val="num" w:pos="284"/>
        </w:tabs>
        <w:ind w:left="284" w:hanging="284"/>
      </w:pPr>
      <w:rPr>
        <w:rFonts w:hint="default"/>
      </w:rPr>
    </w:lvl>
    <w:lvl w:ilvl="2">
      <w:start w:val="1"/>
      <w:numFmt w:val="decimal"/>
      <w:pStyle w:val="CR-T3"/>
      <w:lvlText w:val="%2.%1..%3"/>
      <w:lvlJc w:val="left"/>
      <w:pPr>
        <w:tabs>
          <w:tab w:val="num" w:pos="284"/>
        </w:tabs>
        <w:ind w:left="284" w:hanging="284"/>
      </w:pPr>
      <w:rPr>
        <w:rFonts w:hint="default"/>
      </w:rPr>
    </w:lvl>
    <w:lvl w:ilvl="3">
      <w:start w:val="1"/>
      <w:numFmt w:val="decimal"/>
      <w:lvlText w:val="%1.%2.%3.%4"/>
      <w:lvlJc w:val="left"/>
      <w:pPr>
        <w:ind w:left="2268" w:hanging="864"/>
      </w:pPr>
      <w:rPr>
        <w:rFonts w:hint="default"/>
      </w:rPr>
    </w:lvl>
    <w:lvl w:ilvl="4">
      <w:start w:val="1"/>
      <w:numFmt w:val="decimal"/>
      <w:lvlText w:val="%1.%2.%3.%4.%5"/>
      <w:lvlJc w:val="left"/>
      <w:pPr>
        <w:ind w:left="2412" w:hanging="1008"/>
      </w:pPr>
      <w:rPr>
        <w:rFonts w:hint="default"/>
      </w:rPr>
    </w:lvl>
    <w:lvl w:ilvl="5">
      <w:start w:val="1"/>
      <w:numFmt w:val="decimal"/>
      <w:lvlText w:val="%1.%2.%3.%4.%5.%6"/>
      <w:lvlJc w:val="left"/>
      <w:pPr>
        <w:ind w:left="2556" w:hanging="1152"/>
      </w:pPr>
      <w:rPr>
        <w:rFonts w:hint="default"/>
      </w:rPr>
    </w:lvl>
    <w:lvl w:ilvl="6">
      <w:start w:val="1"/>
      <w:numFmt w:val="decimal"/>
      <w:lvlText w:val="%1.%2.%3.%4.%5.%6.%7"/>
      <w:lvlJc w:val="left"/>
      <w:pPr>
        <w:ind w:left="2700" w:hanging="1296"/>
      </w:pPr>
      <w:rPr>
        <w:rFonts w:hint="default"/>
      </w:rPr>
    </w:lvl>
    <w:lvl w:ilvl="7">
      <w:start w:val="1"/>
      <w:numFmt w:val="decimal"/>
      <w:lvlText w:val="%1.%2.%3.%4.%5.%6.%7.%8"/>
      <w:lvlJc w:val="left"/>
      <w:pPr>
        <w:ind w:left="2844" w:hanging="1440"/>
      </w:pPr>
      <w:rPr>
        <w:rFonts w:hint="default"/>
      </w:rPr>
    </w:lvl>
    <w:lvl w:ilvl="8">
      <w:start w:val="1"/>
      <w:numFmt w:val="decimal"/>
      <w:lvlText w:val="%1.%2.%3.%4.%5.%6.%7.%8.%9"/>
      <w:lvlJc w:val="left"/>
      <w:pPr>
        <w:ind w:left="2988" w:hanging="1584"/>
      </w:pPr>
      <w:rPr>
        <w:rFonts w:hint="default"/>
      </w:rPr>
    </w:lvl>
  </w:abstractNum>
  <w:abstractNum w:abstractNumId="6">
    <w:nsid w:val="52F41666"/>
    <w:multiLevelType w:val="multilevel"/>
    <w:tmpl w:val="1F90480C"/>
    <w:styleLink w:val="JSTitreduposter"/>
    <w:lvl w:ilvl="0">
      <w:start w:val="1"/>
      <w:numFmt w:val="bullet"/>
      <w:lvlText w:val=""/>
      <w:lvlJc w:val="left"/>
      <w:pPr>
        <w:ind w:left="720" w:hanging="360"/>
      </w:pPr>
      <w:rPr>
        <w:rFonts w:ascii="Symbol" w:hAnsi="Symbol" w:hint="default"/>
        <w:b/>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69373AF7"/>
    <w:multiLevelType w:val="multilevel"/>
    <w:tmpl w:val="8DF0B60A"/>
    <w:lvl w:ilvl="0">
      <w:start w:val="1"/>
      <w:numFmt w:val="decimal"/>
      <w:lvlText w:val="%1"/>
      <w:lvlJc w:val="left"/>
      <w:pPr>
        <w:ind w:left="432" w:hanging="432"/>
      </w:pPr>
      <w:rPr>
        <w:rFonts w:hint="default"/>
      </w:rPr>
    </w:lvl>
    <w:lvl w:ilvl="1">
      <w:start w:val="1"/>
      <w:numFmt w:val="decimal"/>
      <w:lvlText w:val="%1.%2"/>
      <w:lvlJc w:val="left"/>
      <w:pPr>
        <w:tabs>
          <w:tab w:val="num" w:pos="578"/>
        </w:tabs>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73F6075B"/>
    <w:multiLevelType w:val="multilevel"/>
    <w:tmpl w:val="7A5ED278"/>
    <w:lvl w:ilvl="0">
      <w:start w:val="1"/>
      <w:numFmt w:val="decimal"/>
      <w:pStyle w:val="CR-T1"/>
      <w:lvlText w:val="%1."/>
      <w:lvlJc w:val="left"/>
      <w:pPr>
        <w:ind w:left="360" w:hanging="360"/>
      </w:pPr>
      <w:rPr>
        <w:rFonts w:hint="default"/>
      </w:rPr>
    </w:lvl>
    <w:lvl w:ilvl="1">
      <w:start w:val="1"/>
      <w:numFmt w:val="decimal"/>
      <w:lvlText w:val="%1.%2."/>
      <w:lvlJc w:val="left"/>
      <w:pPr>
        <w:tabs>
          <w:tab w:val="num" w:pos="794"/>
        </w:tabs>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7D1E29FC"/>
    <w:multiLevelType w:val="multilevel"/>
    <w:tmpl w:val="55841116"/>
    <w:lvl w:ilvl="0">
      <w:start w:val="1"/>
      <w:numFmt w:val="decimal"/>
      <w:lvlText w:val="%1"/>
      <w:lvlJc w:val="left"/>
      <w:pPr>
        <w:tabs>
          <w:tab w:val="num" w:pos="284"/>
        </w:tabs>
        <w:ind w:left="284" w:hanging="284"/>
      </w:pPr>
      <w:rPr>
        <w:rFonts w:hint="default"/>
      </w:rPr>
    </w:lvl>
    <w:lvl w:ilvl="1">
      <w:start w:val="1"/>
      <w:numFmt w:val="decimal"/>
      <w:lvlText w:val="%1.%2"/>
      <w:lvlJc w:val="left"/>
      <w:pPr>
        <w:ind w:left="860" w:hanging="576"/>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8" w:hanging="864"/>
      </w:pPr>
      <w:rPr>
        <w:rFonts w:hint="default"/>
      </w:rPr>
    </w:lvl>
    <w:lvl w:ilvl="4">
      <w:start w:val="1"/>
      <w:numFmt w:val="decimal"/>
      <w:lvlText w:val="%1.%2.%3.%4.%5"/>
      <w:lvlJc w:val="left"/>
      <w:pPr>
        <w:ind w:left="1292" w:hanging="1008"/>
      </w:pPr>
      <w:rPr>
        <w:rFonts w:hint="default"/>
      </w:rPr>
    </w:lvl>
    <w:lvl w:ilvl="5">
      <w:start w:val="1"/>
      <w:numFmt w:val="decimal"/>
      <w:lvlText w:val="%1.%2.%3.%4.%5.%6"/>
      <w:lvlJc w:val="left"/>
      <w:pPr>
        <w:ind w:left="1436" w:hanging="1152"/>
      </w:pPr>
      <w:rPr>
        <w:rFonts w:hint="default"/>
      </w:rPr>
    </w:lvl>
    <w:lvl w:ilvl="6">
      <w:start w:val="1"/>
      <w:numFmt w:val="decimal"/>
      <w:lvlText w:val="%1.%2.%3.%4.%5.%6.%7"/>
      <w:lvlJc w:val="left"/>
      <w:pPr>
        <w:ind w:left="1580" w:hanging="1296"/>
      </w:pPr>
      <w:rPr>
        <w:rFonts w:hint="default"/>
      </w:rPr>
    </w:lvl>
    <w:lvl w:ilvl="7">
      <w:start w:val="1"/>
      <w:numFmt w:val="decimal"/>
      <w:lvlText w:val="%1.%2.%3.%4.%5.%6.%7.%8"/>
      <w:lvlJc w:val="left"/>
      <w:pPr>
        <w:ind w:left="1724" w:hanging="1440"/>
      </w:pPr>
      <w:rPr>
        <w:rFonts w:hint="default"/>
      </w:rPr>
    </w:lvl>
    <w:lvl w:ilvl="8">
      <w:start w:val="1"/>
      <w:numFmt w:val="decimal"/>
      <w:lvlText w:val="%1.%2.%3.%4.%5.%6.%7.%8.%9"/>
      <w:lvlJc w:val="left"/>
      <w:pPr>
        <w:ind w:left="1868" w:hanging="1584"/>
      </w:pPr>
      <w:rPr>
        <w:rFonts w:hint="default"/>
      </w:rPr>
    </w:lvl>
  </w:abstractNum>
  <w:num w:numId="1">
    <w:abstractNumId w:val="6"/>
  </w:num>
  <w:num w:numId="2">
    <w:abstractNumId w:val="6"/>
  </w:num>
  <w:num w:numId="3">
    <w:abstractNumId w:val="6"/>
  </w:num>
  <w:num w:numId="4">
    <w:abstractNumId w:val="6"/>
  </w:num>
  <w:num w:numId="5">
    <w:abstractNumId w:val="3"/>
  </w:num>
  <w:num w:numId="6">
    <w:abstractNumId w:val="3"/>
  </w:num>
  <w:num w:numId="7">
    <w:abstractNumId w:val="3"/>
  </w:num>
  <w:num w:numId="8">
    <w:abstractNumId w:val="1"/>
  </w:num>
  <w:num w:numId="9">
    <w:abstractNumId w:val="1"/>
  </w:num>
  <w:num w:numId="10">
    <w:abstractNumId w:val="7"/>
  </w:num>
  <w:num w:numId="11">
    <w:abstractNumId w:val="7"/>
  </w:num>
  <w:num w:numId="12">
    <w:abstractNumId w:val="5"/>
  </w:num>
  <w:num w:numId="13">
    <w:abstractNumId w:val="9"/>
  </w:num>
  <w:num w:numId="14">
    <w:abstractNumId w:val="5"/>
  </w:num>
  <w:num w:numId="15">
    <w:abstractNumId w:val="9"/>
  </w:num>
  <w:num w:numId="16">
    <w:abstractNumId w:val="5"/>
  </w:num>
  <w:num w:numId="17">
    <w:abstractNumId w:val="8"/>
  </w:num>
  <w:num w:numId="18">
    <w:abstractNumId w:val="4"/>
  </w:num>
  <w:num w:numId="19">
    <w:abstractNumId w:val="2"/>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DD3"/>
    <w:rsid w:val="0006640E"/>
    <w:rsid w:val="00085945"/>
    <w:rsid w:val="000C484F"/>
    <w:rsid w:val="000E3112"/>
    <w:rsid w:val="001174BE"/>
    <w:rsid w:val="00135E6A"/>
    <w:rsid w:val="00156FDD"/>
    <w:rsid w:val="001618E6"/>
    <w:rsid w:val="001621BE"/>
    <w:rsid w:val="00185F6D"/>
    <w:rsid w:val="001E544D"/>
    <w:rsid w:val="002452CD"/>
    <w:rsid w:val="002735F2"/>
    <w:rsid w:val="002F78CA"/>
    <w:rsid w:val="00313F3C"/>
    <w:rsid w:val="00333245"/>
    <w:rsid w:val="00382FF7"/>
    <w:rsid w:val="003C1CAC"/>
    <w:rsid w:val="0044330D"/>
    <w:rsid w:val="0054650A"/>
    <w:rsid w:val="005762D9"/>
    <w:rsid w:val="0058124F"/>
    <w:rsid w:val="005968E3"/>
    <w:rsid w:val="005B7DD3"/>
    <w:rsid w:val="005D50DB"/>
    <w:rsid w:val="005D5F62"/>
    <w:rsid w:val="005F7E85"/>
    <w:rsid w:val="00682FFE"/>
    <w:rsid w:val="00690A76"/>
    <w:rsid w:val="006E5977"/>
    <w:rsid w:val="007075E8"/>
    <w:rsid w:val="007A1151"/>
    <w:rsid w:val="007B1485"/>
    <w:rsid w:val="007D3874"/>
    <w:rsid w:val="008024DA"/>
    <w:rsid w:val="00823F48"/>
    <w:rsid w:val="00852945"/>
    <w:rsid w:val="00864864"/>
    <w:rsid w:val="008858A5"/>
    <w:rsid w:val="008A1D08"/>
    <w:rsid w:val="008C09E1"/>
    <w:rsid w:val="00925CD2"/>
    <w:rsid w:val="00931CC9"/>
    <w:rsid w:val="009359CA"/>
    <w:rsid w:val="009411A6"/>
    <w:rsid w:val="009670CB"/>
    <w:rsid w:val="009A0019"/>
    <w:rsid w:val="009D12D0"/>
    <w:rsid w:val="009E7AE9"/>
    <w:rsid w:val="00A0241D"/>
    <w:rsid w:val="00A173F5"/>
    <w:rsid w:val="00A339AD"/>
    <w:rsid w:val="00A51484"/>
    <w:rsid w:val="00A76459"/>
    <w:rsid w:val="00AA222E"/>
    <w:rsid w:val="00BA4F01"/>
    <w:rsid w:val="00BD1CD9"/>
    <w:rsid w:val="00BD1ED1"/>
    <w:rsid w:val="00BD67FD"/>
    <w:rsid w:val="00C01601"/>
    <w:rsid w:val="00C067B2"/>
    <w:rsid w:val="00C3681A"/>
    <w:rsid w:val="00C764DC"/>
    <w:rsid w:val="00C84659"/>
    <w:rsid w:val="00C90766"/>
    <w:rsid w:val="00CB50A3"/>
    <w:rsid w:val="00CD688C"/>
    <w:rsid w:val="00D627FC"/>
    <w:rsid w:val="00D82BCC"/>
    <w:rsid w:val="00D9307D"/>
    <w:rsid w:val="00E2208C"/>
    <w:rsid w:val="00E57DBF"/>
    <w:rsid w:val="00E667C4"/>
    <w:rsid w:val="00E93198"/>
    <w:rsid w:val="00EB39CB"/>
    <w:rsid w:val="00EE5C4E"/>
    <w:rsid w:val="00F17AC6"/>
    <w:rsid w:val="00F57DDF"/>
    <w:rsid w:val="00F7605F"/>
    <w:rsid w:val="00F77C71"/>
    <w:rsid w:val="00FC12E7"/>
    <w:rsid w:val="00FF31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C3B65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2"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DD3"/>
    <w:pPr>
      <w:spacing w:line="276" w:lineRule="auto"/>
      <w:jc w:val="both"/>
    </w:pPr>
    <w:rPr>
      <w:rFonts w:ascii="Calibri" w:eastAsia="Calibri" w:hAnsi="Calibri" w:cs="Calibri"/>
      <w:sz w:val="22"/>
      <w:szCs w:val="22"/>
      <w:lang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CR">
    <w:name w:val="titre 1 - CR"/>
    <w:qFormat/>
    <w:rsid w:val="00A173F5"/>
    <w:rPr>
      <w:rFonts w:eastAsia="Times New Roman"/>
      <w:b/>
      <w:sz w:val="24"/>
      <w:szCs w:val="24"/>
      <w:u w:val="single"/>
    </w:rPr>
  </w:style>
  <w:style w:type="numbering" w:customStyle="1" w:styleId="JSTitreduposter">
    <w:name w:val="JS Titre du poster"/>
    <w:basedOn w:val="Aucuneliste"/>
    <w:uiPriority w:val="99"/>
    <w:rsid w:val="00D82BCC"/>
    <w:pPr>
      <w:numPr>
        <w:numId w:val="1"/>
      </w:numPr>
    </w:pPr>
  </w:style>
  <w:style w:type="character" w:customStyle="1" w:styleId="listedesauteurs">
    <w:name w:val="liste des auteurs"/>
    <w:uiPriority w:val="1"/>
    <w:qFormat/>
    <w:rsid w:val="00D82BCC"/>
    <w:rPr>
      <w:rFonts w:ascii="Calibri" w:hAnsi="Calibri"/>
      <w:bCs/>
      <w:sz w:val="22"/>
      <w:szCs w:val="22"/>
    </w:rPr>
  </w:style>
  <w:style w:type="character" w:customStyle="1" w:styleId="JSlistedesauteurs">
    <w:name w:val="JS liste des auteurs"/>
    <w:uiPriority w:val="1"/>
    <w:qFormat/>
    <w:rsid w:val="00D82BCC"/>
    <w:rPr>
      <w:rFonts w:ascii="Calibri" w:hAnsi="Calibri"/>
      <w:bCs/>
      <w:sz w:val="22"/>
      <w:szCs w:val="22"/>
    </w:rPr>
  </w:style>
  <w:style w:type="paragraph" w:customStyle="1" w:styleId="Listecouleur-Accent11">
    <w:name w:val="Liste couleur - Accent 11"/>
    <w:basedOn w:val="Normal"/>
    <w:uiPriority w:val="34"/>
    <w:qFormat/>
    <w:rsid w:val="00D82BCC"/>
    <w:pPr>
      <w:ind w:left="720"/>
      <w:contextualSpacing/>
    </w:pPr>
  </w:style>
  <w:style w:type="paragraph" w:customStyle="1" w:styleId="JSTitreposter">
    <w:name w:val="JS Titre poster"/>
    <w:basedOn w:val="Listecouleur-Accent11"/>
    <w:qFormat/>
    <w:rsid w:val="00D82BCC"/>
    <w:pPr>
      <w:numPr>
        <w:numId w:val="7"/>
      </w:numPr>
    </w:pPr>
    <w:rPr>
      <w:b/>
    </w:rPr>
  </w:style>
  <w:style w:type="paragraph" w:customStyle="1" w:styleId="JSListedesauteursposter">
    <w:name w:val="JS Liste des auteurs poster"/>
    <w:basedOn w:val="Normal"/>
    <w:qFormat/>
    <w:rsid w:val="00D82BCC"/>
    <w:pPr>
      <w:ind w:left="426"/>
    </w:pPr>
    <w:rPr>
      <w:rFonts w:eastAsia="Times New Roman" w:cs="Times New Roman"/>
      <w:color w:val="000000"/>
    </w:rPr>
  </w:style>
  <w:style w:type="paragraph" w:customStyle="1" w:styleId="JSLabo">
    <w:name w:val="JS Labo"/>
    <w:aliases w:val="tutelles"/>
    <w:basedOn w:val="Normal"/>
    <w:qFormat/>
    <w:rsid w:val="00D82BCC"/>
    <w:pPr>
      <w:ind w:left="426"/>
    </w:pPr>
    <w:rPr>
      <w:rFonts w:eastAsia="Times New Roman" w:cs="Times New Roman"/>
      <w:color w:val="000000"/>
      <w:sz w:val="20"/>
      <w:szCs w:val="20"/>
    </w:rPr>
  </w:style>
  <w:style w:type="paragraph" w:customStyle="1" w:styleId="JSLabotutelles">
    <w:name w:val="JS Labo tutelles"/>
    <w:basedOn w:val="Normal"/>
    <w:qFormat/>
    <w:rsid w:val="00D82BCC"/>
    <w:pPr>
      <w:ind w:left="426"/>
    </w:pPr>
    <w:rPr>
      <w:rFonts w:eastAsia="Times New Roman" w:cs="Times New Roman"/>
      <w:color w:val="000000"/>
      <w:sz w:val="20"/>
      <w:szCs w:val="20"/>
    </w:rPr>
  </w:style>
  <w:style w:type="paragraph" w:customStyle="1" w:styleId="CR-T1">
    <w:name w:val="CR-T1"/>
    <w:basedOn w:val="Normal"/>
    <w:autoRedefine/>
    <w:qFormat/>
    <w:rsid w:val="00A339AD"/>
    <w:pPr>
      <w:numPr>
        <w:numId w:val="17"/>
      </w:numPr>
      <w:spacing w:after="120"/>
    </w:pPr>
    <w:rPr>
      <w:rFonts w:eastAsia="Times New Roman" w:cs="Times New Roman"/>
      <w:b/>
      <w:u w:val="single"/>
    </w:rPr>
  </w:style>
  <w:style w:type="paragraph" w:customStyle="1" w:styleId="CR-T2">
    <w:name w:val="CR-T2"/>
    <w:basedOn w:val="Normal"/>
    <w:next w:val="Normal"/>
    <w:autoRedefine/>
    <w:qFormat/>
    <w:rsid w:val="00A339AD"/>
    <w:pPr>
      <w:numPr>
        <w:numId w:val="18"/>
      </w:numPr>
    </w:pPr>
    <w:rPr>
      <w:rFonts w:eastAsia="Times New Roman" w:cs="Times New Roman"/>
    </w:rPr>
  </w:style>
  <w:style w:type="paragraph" w:customStyle="1" w:styleId="CR-T3">
    <w:name w:val="CR-T3"/>
    <w:basedOn w:val="CR-T1"/>
    <w:autoRedefine/>
    <w:qFormat/>
    <w:rsid w:val="00A339AD"/>
    <w:pPr>
      <w:numPr>
        <w:ilvl w:val="2"/>
        <w:numId w:val="16"/>
      </w:numPr>
    </w:pPr>
  </w:style>
  <w:style w:type="paragraph" w:customStyle="1" w:styleId="CR-paragraphe">
    <w:name w:val="CR-paragraphe"/>
    <w:qFormat/>
    <w:rsid w:val="00A339AD"/>
    <w:pPr>
      <w:spacing w:before="120" w:after="120"/>
      <w:contextualSpacing/>
      <w:jc w:val="both"/>
    </w:pPr>
    <w:rPr>
      <w:rFonts w:eastAsia="Times New Roman"/>
      <w:sz w:val="22"/>
      <w:szCs w:val="22"/>
    </w:rPr>
  </w:style>
  <w:style w:type="paragraph" w:customStyle="1" w:styleId="CR-para1">
    <w:name w:val="CR-para1"/>
    <w:autoRedefine/>
    <w:qFormat/>
    <w:rsid w:val="00A339AD"/>
    <w:rPr>
      <w:rFonts w:eastAsia="Times New Roman"/>
      <w:sz w:val="22"/>
      <w:szCs w:val="22"/>
    </w:rPr>
  </w:style>
  <w:style w:type="paragraph" w:styleId="En-tte">
    <w:name w:val="header"/>
    <w:basedOn w:val="Normal"/>
    <w:link w:val="En-tteCar"/>
    <w:uiPriority w:val="99"/>
    <w:unhideWhenUsed/>
    <w:rsid w:val="00E2208C"/>
    <w:pPr>
      <w:tabs>
        <w:tab w:val="center" w:pos="4536"/>
        <w:tab w:val="right" w:pos="9072"/>
      </w:tabs>
    </w:pPr>
  </w:style>
  <w:style w:type="character" w:customStyle="1" w:styleId="En-tteCar">
    <w:name w:val="En-tête Car"/>
    <w:basedOn w:val="Policepardfaut"/>
    <w:link w:val="En-tte"/>
    <w:uiPriority w:val="99"/>
    <w:rsid w:val="00E2208C"/>
  </w:style>
  <w:style w:type="paragraph" w:styleId="Pieddepage">
    <w:name w:val="footer"/>
    <w:basedOn w:val="Normal"/>
    <w:link w:val="PieddepageCar"/>
    <w:uiPriority w:val="99"/>
    <w:unhideWhenUsed/>
    <w:rsid w:val="00E2208C"/>
    <w:pPr>
      <w:tabs>
        <w:tab w:val="center" w:pos="4536"/>
        <w:tab w:val="right" w:pos="9072"/>
      </w:tabs>
    </w:pPr>
  </w:style>
  <w:style w:type="character" w:customStyle="1" w:styleId="PieddepageCar">
    <w:name w:val="Pied de page Car"/>
    <w:basedOn w:val="Policepardfaut"/>
    <w:link w:val="Pieddepage"/>
    <w:uiPriority w:val="99"/>
    <w:rsid w:val="00E2208C"/>
  </w:style>
  <w:style w:type="table" w:customStyle="1" w:styleId="Grille1">
    <w:name w:val="Grille1"/>
    <w:basedOn w:val="TableauNormal"/>
    <w:uiPriority w:val="59"/>
    <w:rsid w:val="00E220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uiPriority w:val="99"/>
    <w:unhideWhenUsed/>
    <w:rsid w:val="00E2208C"/>
    <w:rPr>
      <w:color w:val="0000FF"/>
      <w:u w:val="single"/>
    </w:rPr>
  </w:style>
  <w:style w:type="paragraph" w:styleId="Textedebulles">
    <w:name w:val="Balloon Text"/>
    <w:basedOn w:val="Normal"/>
    <w:link w:val="TextedebullesCar"/>
    <w:uiPriority w:val="99"/>
    <w:semiHidden/>
    <w:unhideWhenUsed/>
    <w:rsid w:val="00E2208C"/>
    <w:rPr>
      <w:rFonts w:ascii="Lucida Grande" w:hAnsi="Lucida Grande" w:cs="Lucida Grande"/>
      <w:sz w:val="18"/>
      <w:szCs w:val="18"/>
    </w:rPr>
  </w:style>
  <w:style w:type="character" w:customStyle="1" w:styleId="TextedebullesCar">
    <w:name w:val="Texte de bulles Car"/>
    <w:link w:val="Textedebulles"/>
    <w:uiPriority w:val="99"/>
    <w:semiHidden/>
    <w:rsid w:val="00E2208C"/>
    <w:rPr>
      <w:rFonts w:ascii="Lucida Grande" w:hAnsi="Lucida Grande" w:cs="Lucida Grande"/>
      <w:sz w:val="18"/>
      <w:szCs w:val="18"/>
    </w:rPr>
  </w:style>
  <w:style w:type="paragraph" w:customStyle="1" w:styleId="En-tt">
    <w:name w:val="En-t_t"/>
    <w:basedOn w:val="Normal"/>
    <w:uiPriority w:val="99"/>
    <w:rsid w:val="00E2208C"/>
    <w:pPr>
      <w:tabs>
        <w:tab w:val="center" w:pos="4536"/>
        <w:tab w:val="right" w:pos="9072"/>
      </w:tabs>
    </w:pPr>
  </w:style>
  <w:style w:type="paragraph" w:styleId="Corpsdetexte">
    <w:name w:val="Body Text"/>
    <w:basedOn w:val="Normal"/>
    <w:link w:val="CorpsdetexteCar"/>
    <w:rsid w:val="005B7DD3"/>
    <w:pPr>
      <w:widowControl w:val="0"/>
      <w:suppressAutoHyphens/>
      <w:spacing w:after="120" w:line="240" w:lineRule="auto"/>
      <w:jc w:val="left"/>
    </w:pPr>
    <w:rPr>
      <w:rFonts w:ascii="Trebuchet MS" w:eastAsia="Lucida Sans Unicode" w:hAnsi="Trebuchet MS" w:cs="Times New Roman"/>
      <w:kern w:val="1"/>
      <w:sz w:val="24"/>
      <w:szCs w:val="24"/>
    </w:rPr>
  </w:style>
  <w:style w:type="character" w:customStyle="1" w:styleId="CorpsdetexteCar">
    <w:name w:val="Corps de texte Car"/>
    <w:link w:val="Corpsdetexte"/>
    <w:rsid w:val="005B7DD3"/>
    <w:rPr>
      <w:rFonts w:ascii="Trebuchet MS" w:eastAsia="Lucida Sans Unicode" w:hAnsi="Trebuchet MS"/>
      <w:kern w:val="1"/>
      <w:sz w:val="24"/>
      <w:szCs w:val="24"/>
      <w:lang w:eastAsia="en-US"/>
    </w:rPr>
  </w:style>
  <w:style w:type="character" w:styleId="Numrodepage">
    <w:name w:val="page number"/>
    <w:uiPriority w:val="99"/>
    <w:semiHidden/>
    <w:unhideWhenUsed/>
    <w:rsid w:val="005968E3"/>
  </w:style>
  <w:style w:type="character" w:customStyle="1" w:styleId="Marquedannotation1">
    <w:name w:val="Marque d'annotation1"/>
    <w:uiPriority w:val="99"/>
    <w:semiHidden/>
    <w:unhideWhenUsed/>
    <w:rsid w:val="007075E8"/>
    <w:rPr>
      <w:sz w:val="16"/>
      <w:szCs w:val="16"/>
    </w:rPr>
  </w:style>
  <w:style w:type="paragraph" w:styleId="Commentaire">
    <w:name w:val="annotation text"/>
    <w:basedOn w:val="Normal"/>
    <w:link w:val="CommentaireCar"/>
    <w:uiPriority w:val="99"/>
    <w:semiHidden/>
    <w:unhideWhenUsed/>
    <w:rsid w:val="007075E8"/>
    <w:rPr>
      <w:sz w:val="20"/>
      <w:szCs w:val="20"/>
    </w:rPr>
  </w:style>
  <w:style w:type="character" w:customStyle="1" w:styleId="CommentaireCar">
    <w:name w:val="Commentaire Car"/>
    <w:link w:val="Commentaire"/>
    <w:uiPriority w:val="99"/>
    <w:semiHidden/>
    <w:rsid w:val="007075E8"/>
    <w:rPr>
      <w:rFonts w:ascii="Calibri" w:eastAsia="Calibri" w:hAnsi="Calibri" w:cs="Calibri"/>
      <w:lang w:eastAsia="en-US"/>
    </w:rPr>
  </w:style>
  <w:style w:type="paragraph" w:styleId="Objetducommentaire">
    <w:name w:val="annotation subject"/>
    <w:basedOn w:val="Commentaire"/>
    <w:next w:val="Commentaire"/>
    <w:link w:val="ObjetducommentaireCar"/>
    <w:uiPriority w:val="99"/>
    <w:semiHidden/>
    <w:unhideWhenUsed/>
    <w:rsid w:val="007075E8"/>
    <w:rPr>
      <w:b/>
      <w:bCs/>
    </w:rPr>
  </w:style>
  <w:style w:type="character" w:customStyle="1" w:styleId="ObjetducommentaireCar">
    <w:name w:val="Objet du commentaire Car"/>
    <w:link w:val="Objetducommentaire"/>
    <w:uiPriority w:val="99"/>
    <w:semiHidden/>
    <w:rsid w:val="007075E8"/>
    <w:rPr>
      <w:rFonts w:ascii="Calibri" w:eastAsia="Calibri" w:hAnsi="Calibri" w:cs="Calibri"/>
      <w:b/>
      <w:bCs/>
      <w:lang w:eastAsia="en-US"/>
    </w:rPr>
  </w:style>
  <w:style w:type="paragraph" w:styleId="Rvision">
    <w:name w:val="Revision"/>
    <w:hidden/>
    <w:uiPriority w:val="99"/>
    <w:semiHidden/>
    <w:rsid w:val="009E7AE9"/>
    <w:rPr>
      <w:rFonts w:ascii="Calibri" w:eastAsia="Calibri" w:hAnsi="Calibri" w:cs="Calibri"/>
      <w:sz w:val="22"/>
      <w:szCs w:val="22"/>
      <w:lang w:eastAsia="en-US"/>
    </w:rPr>
  </w:style>
  <w:style w:type="paragraph" w:customStyle="1" w:styleId="Contenudetableau">
    <w:name w:val="Contenu de tableau"/>
    <w:basedOn w:val="Normal"/>
    <w:rsid w:val="00BD1CD9"/>
    <w:pPr>
      <w:widowControl w:val="0"/>
      <w:suppressLineNumbers/>
      <w:suppressAutoHyphens/>
      <w:spacing w:line="240" w:lineRule="auto"/>
      <w:jc w:val="left"/>
    </w:pPr>
    <w:rPr>
      <w:rFonts w:ascii="Trebuchet MS" w:eastAsia="Lucida Sans Unicode" w:hAnsi="Trebuchet MS" w:cs="Times New Roman"/>
      <w:kern w:val="1"/>
      <w:sz w:val="24"/>
      <w:szCs w:val="24"/>
    </w:rPr>
  </w:style>
  <w:style w:type="table" w:styleId="Grille">
    <w:name w:val="Table Grid"/>
    <w:basedOn w:val="TableauNormal"/>
    <w:uiPriority w:val="59"/>
    <w:rsid w:val="00156F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2"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DD3"/>
    <w:pPr>
      <w:spacing w:line="276" w:lineRule="auto"/>
      <w:jc w:val="both"/>
    </w:pPr>
    <w:rPr>
      <w:rFonts w:ascii="Calibri" w:eastAsia="Calibri" w:hAnsi="Calibri" w:cs="Calibri"/>
      <w:sz w:val="22"/>
      <w:szCs w:val="22"/>
      <w:lang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CR">
    <w:name w:val="titre 1 - CR"/>
    <w:qFormat/>
    <w:rsid w:val="00A173F5"/>
    <w:rPr>
      <w:rFonts w:eastAsia="Times New Roman"/>
      <w:b/>
      <w:sz w:val="24"/>
      <w:szCs w:val="24"/>
      <w:u w:val="single"/>
    </w:rPr>
  </w:style>
  <w:style w:type="numbering" w:customStyle="1" w:styleId="JSTitreduposter">
    <w:name w:val="JS Titre du poster"/>
    <w:basedOn w:val="Aucuneliste"/>
    <w:uiPriority w:val="99"/>
    <w:rsid w:val="00D82BCC"/>
    <w:pPr>
      <w:numPr>
        <w:numId w:val="1"/>
      </w:numPr>
    </w:pPr>
  </w:style>
  <w:style w:type="character" w:customStyle="1" w:styleId="listedesauteurs">
    <w:name w:val="liste des auteurs"/>
    <w:uiPriority w:val="1"/>
    <w:qFormat/>
    <w:rsid w:val="00D82BCC"/>
    <w:rPr>
      <w:rFonts w:ascii="Calibri" w:hAnsi="Calibri"/>
      <w:bCs/>
      <w:sz w:val="22"/>
      <w:szCs w:val="22"/>
    </w:rPr>
  </w:style>
  <w:style w:type="character" w:customStyle="1" w:styleId="JSlistedesauteurs">
    <w:name w:val="JS liste des auteurs"/>
    <w:uiPriority w:val="1"/>
    <w:qFormat/>
    <w:rsid w:val="00D82BCC"/>
    <w:rPr>
      <w:rFonts w:ascii="Calibri" w:hAnsi="Calibri"/>
      <w:bCs/>
      <w:sz w:val="22"/>
      <w:szCs w:val="22"/>
    </w:rPr>
  </w:style>
  <w:style w:type="paragraph" w:customStyle="1" w:styleId="Listecouleur-Accent11">
    <w:name w:val="Liste couleur - Accent 11"/>
    <w:basedOn w:val="Normal"/>
    <w:uiPriority w:val="34"/>
    <w:qFormat/>
    <w:rsid w:val="00D82BCC"/>
    <w:pPr>
      <w:ind w:left="720"/>
      <w:contextualSpacing/>
    </w:pPr>
  </w:style>
  <w:style w:type="paragraph" w:customStyle="1" w:styleId="JSTitreposter">
    <w:name w:val="JS Titre poster"/>
    <w:basedOn w:val="Listecouleur-Accent11"/>
    <w:qFormat/>
    <w:rsid w:val="00D82BCC"/>
    <w:pPr>
      <w:numPr>
        <w:numId w:val="7"/>
      </w:numPr>
    </w:pPr>
    <w:rPr>
      <w:b/>
    </w:rPr>
  </w:style>
  <w:style w:type="paragraph" w:customStyle="1" w:styleId="JSListedesauteursposter">
    <w:name w:val="JS Liste des auteurs poster"/>
    <w:basedOn w:val="Normal"/>
    <w:qFormat/>
    <w:rsid w:val="00D82BCC"/>
    <w:pPr>
      <w:ind w:left="426"/>
    </w:pPr>
    <w:rPr>
      <w:rFonts w:eastAsia="Times New Roman" w:cs="Times New Roman"/>
      <w:color w:val="000000"/>
    </w:rPr>
  </w:style>
  <w:style w:type="paragraph" w:customStyle="1" w:styleId="JSLabo">
    <w:name w:val="JS Labo"/>
    <w:aliases w:val="tutelles"/>
    <w:basedOn w:val="Normal"/>
    <w:qFormat/>
    <w:rsid w:val="00D82BCC"/>
    <w:pPr>
      <w:ind w:left="426"/>
    </w:pPr>
    <w:rPr>
      <w:rFonts w:eastAsia="Times New Roman" w:cs="Times New Roman"/>
      <w:color w:val="000000"/>
      <w:sz w:val="20"/>
      <w:szCs w:val="20"/>
    </w:rPr>
  </w:style>
  <w:style w:type="paragraph" w:customStyle="1" w:styleId="JSLabotutelles">
    <w:name w:val="JS Labo tutelles"/>
    <w:basedOn w:val="Normal"/>
    <w:qFormat/>
    <w:rsid w:val="00D82BCC"/>
    <w:pPr>
      <w:ind w:left="426"/>
    </w:pPr>
    <w:rPr>
      <w:rFonts w:eastAsia="Times New Roman" w:cs="Times New Roman"/>
      <w:color w:val="000000"/>
      <w:sz w:val="20"/>
      <w:szCs w:val="20"/>
    </w:rPr>
  </w:style>
  <w:style w:type="paragraph" w:customStyle="1" w:styleId="CR-T1">
    <w:name w:val="CR-T1"/>
    <w:basedOn w:val="Normal"/>
    <w:autoRedefine/>
    <w:qFormat/>
    <w:rsid w:val="00A339AD"/>
    <w:pPr>
      <w:numPr>
        <w:numId w:val="17"/>
      </w:numPr>
      <w:spacing w:after="120"/>
    </w:pPr>
    <w:rPr>
      <w:rFonts w:eastAsia="Times New Roman" w:cs="Times New Roman"/>
      <w:b/>
      <w:u w:val="single"/>
    </w:rPr>
  </w:style>
  <w:style w:type="paragraph" w:customStyle="1" w:styleId="CR-T2">
    <w:name w:val="CR-T2"/>
    <w:basedOn w:val="Normal"/>
    <w:next w:val="Normal"/>
    <w:autoRedefine/>
    <w:qFormat/>
    <w:rsid w:val="00A339AD"/>
    <w:pPr>
      <w:numPr>
        <w:numId w:val="18"/>
      </w:numPr>
    </w:pPr>
    <w:rPr>
      <w:rFonts w:eastAsia="Times New Roman" w:cs="Times New Roman"/>
    </w:rPr>
  </w:style>
  <w:style w:type="paragraph" w:customStyle="1" w:styleId="CR-T3">
    <w:name w:val="CR-T3"/>
    <w:basedOn w:val="CR-T1"/>
    <w:autoRedefine/>
    <w:qFormat/>
    <w:rsid w:val="00A339AD"/>
    <w:pPr>
      <w:numPr>
        <w:ilvl w:val="2"/>
        <w:numId w:val="16"/>
      </w:numPr>
    </w:pPr>
  </w:style>
  <w:style w:type="paragraph" w:customStyle="1" w:styleId="CR-paragraphe">
    <w:name w:val="CR-paragraphe"/>
    <w:qFormat/>
    <w:rsid w:val="00A339AD"/>
    <w:pPr>
      <w:spacing w:before="120" w:after="120"/>
      <w:contextualSpacing/>
      <w:jc w:val="both"/>
    </w:pPr>
    <w:rPr>
      <w:rFonts w:eastAsia="Times New Roman"/>
      <w:sz w:val="22"/>
      <w:szCs w:val="22"/>
    </w:rPr>
  </w:style>
  <w:style w:type="paragraph" w:customStyle="1" w:styleId="CR-para1">
    <w:name w:val="CR-para1"/>
    <w:autoRedefine/>
    <w:qFormat/>
    <w:rsid w:val="00A339AD"/>
    <w:rPr>
      <w:rFonts w:eastAsia="Times New Roman"/>
      <w:sz w:val="22"/>
      <w:szCs w:val="22"/>
    </w:rPr>
  </w:style>
  <w:style w:type="paragraph" w:styleId="En-tte">
    <w:name w:val="header"/>
    <w:basedOn w:val="Normal"/>
    <w:link w:val="En-tteCar"/>
    <w:uiPriority w:val="99"/>
    <w:unhideWhenUsed/>
    <w:rsid w:val="00E2208C"/>
    <w:pPr>
      <w:tabs>
        <w:tab w:val="center" w:pos="4536"/>
        <w:tab w:val="right" w:pos="9072"/>
      </w:tabs>
    </w:pPr>
  </w:style>
  <w:style w:type="character" w:customStyle="1" w:styleId="En-tteCar">
    <w:name w:val="En-tête Car"/>
    <w:basedOn w:val="Policepardfaut"/>
    <w:link w:val="En-tte"/>
    <w:uiPriority w:val="99"/>
    <w:rsid w:val="00E2208C"/>
  </w:style>
  <w:style w:type="paragraph" w:styleId="Pieddepage">
    <w:name w:val="footer"/>
    <w:basedOn w:val="Normal"/>
    <w:link w:val="PieddepageCar"/>
    <w:uiPriority w:val="99"/>
    <w:unhideWhenUsed/>
    <w:rsid w:val="00E2208C"/>
    <w:pPr>
      <w:tabs>
        <w:tab w:val="center" w:pos="4536"/>
        <w:tab w:val="right" w:pos="9072"/>
      </w:tabs>
    </w:pPr>
  </w:style>
  <w:style w:type="character" w:customStyle="1" w:styleId="PieddepageCar">
    <w:name w:val="Pied de page Car"/>
    <w:basedOn w:val="Policepardfaut"/>
    <w:link w:val="Pieddepage"/>
    <w:uiPriority w:val="99"/>
    <w:rsid w:val="00E2208C"/>
  </w:style>
  <w:style w:type="table" w:customStyle="1" w:styleId="Grille1">
    <w:name w:val="Grille1"/>
    <w:basedOn w:val="TableauNormal"/>
    <w:uiPriority w:val="59"/>
    <w:rsid w:val="00E220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uiPriority w:val="99"/>
    <w:unhideWhenUsed/>
    <w:rsid w:val="00E2208C"/>
    <w:rPr>
      <w:color w:val="0000FF"/>
      <w:u w:val="single"/>
    </w:rPr>
  </w:style>
  <w:style w:type="paragraph" w:styleId="Textedebulles">
    <w:name w:val="Balloon Text"/>
    <w:basedOn w:val="Normal"/>
    <w:link w:val="TextedebullesCar"/>
    <w:uiPriority w:val="99"/>
    <w:semiHidden/>
    <w:unhideWhenUsed/>
    <w:rsid w:val="00E2208C"/>
    <w:rPr>
      <w:rFonts w:ascii="Lucida Grande" w:hAnsi="Lucida Grande" w:cs="Lucida Grande"/>
      <w:sz w:val="18"/>
      <w:szCs w:val="18"/>
    </w:rPr>
  </w:style>
  <w:style w:type="character" w:customStyle="1" w:styleId="TextedebullesCar">
    <w:name w:val="Texte de bulles Car"/>
    <w:link w:val="Textedebulles"/>
    <w:uiPriority w:val="99"/>
    <w:semiHidden/>
    <w:rsid w:val="00E2208C"/>
    <w:rPr>
      <w:rFonts w:ascii="Lucida Grande" w:hAnsi="Lucida Grande" w:cs="Lucida Grande"/>
      <w:sz w:val="18"/>
      <w:szCs w:val="18"/>
    </w:rPr>
  </w:style>
  <w:style w:type="paragraph" w:customStyle="1" w:styleId="En-tt">
    <w:name w:val="En-t_t"/>
    <w:basedOn w:val="Normal"/>
    <w:uiPriority w:val="99"/>
    <w:rsid w:val="00E2208C"/>
    <w:pPr>
      <w:tabs>
        <w:tab w:val="center" w:pos="4536"/>
        <w:tab w:val="right" w:pos="9072"/>
      </w:tabs>
    </w:pPr>
  </w:style>
  <w:style w:type="paragraph" w:styleId="Corpsdetexte">
    <w:name w:val="Body Text"/>
    <w:basedOn w:val="Normal"/>
    <w:link w:val="CorpsdetexteCar"/>
    <w:rsid w:val="005B7DD3"/>
    <w:pPr>
      <w:widowControl w:val="0"/>
      <w:suppressAutoHyphens/>
      <w:spacing w:after="120" w:line="240" w:lineRule="auto"/>
      <w:jc w:val="left"/>
    </w:pPr>
    <w:rPr>
      <w:rFonts w:ascii="Trebuchet MS" w:eastAsia="Lucida Sans Unicode" w:hAnsi="Trebuchet MS" w:cs="Times New Roman"/>
      <w:kern w:val="1"/>
      <w:sz w:val="24"/>
      <w:szCs w:val="24"/>
    </w:rPr>
  </w:style>
  <w:style w:type="character" w:customStyle="1" w:styleId="CorpsdetexteCar">
    <w:name w:val="Corps de texte Car"/>
    <w:link w:val="Corpsdetexte"/>
    <w:rsid w:val="005B7DD3"/>
    <w:rPr>
      <w:rFonts w:ascii="Trebuchet MS" w:eastAsia="Lucida Sans Unicode" w:hAnsi="Trebuchet MS"/>
      <w:kern w:val="1"/>
      <w:sz w:val="24"/>
      <w:szCs w:val="24"/>
      <w:lang w:eastAsia="en-US"/>
    </w:rPr>
  </w:style>
  <w:style w:type="character" w:styleId="Numrodepage">
    <w:name w:val="page number"/>
    <w:uiPriority w:val="99"/>
    <w:semiHidden/>
    <w:unhideWhenUsed/>
    <w:rsid w:val="005968E3"/>
  </w:style>
  <w:style w:type="character" w:customStyle="1" w:styleId="Marquedannotation1">
    <w:name w:val="Marque d'annotation1"/>
    <w:uiPriority w:val="99"/>
    <w:semiHidden/>
    <w:unhideWhenUsed/>
    <w:rsid w:val="007075E8"/>
    <w:rPr>
      <w:sz w:val="16"/>
      <w:szCs w:val="16"/>
    </w:rPr>
  </w:style>
  <w:style w:type="paragraph" w:styleId="Commentaire">
    <w:name w:val="annotation text"/>
    <w:basedOn w:val="Normal"/>
    <w:link w:val="CommentaireCar"/>
    <w:uiPriority w:val="99"/>
    <w:semiHidden/>
    <w:unhideWhenUsed/>
    <w:rsid w:val="007075E8"/>
    <w:rPr>
      <w:sz w:val="20"/>
      <w:szCs w:val="20"/>
    </w:rPr>
  </w:style>
  <w:style w:type="character" w:customStyle="1" w:styleId="CommentaireCar">
    <w:name w:val="Commentaire Car"/>
    <w:link w:val="Commentaire"/>
    <w:uiPriority w:val="99"/>
    <w:semiHidden/>
    <w:rsid w:val="007075E8"/>
    <w:rPr>
      <w:rFonts w:ascii="Calibri" w:eastAsia="Calibri" w:hAnsi="Calibri" w:cs="Calibri"/>
      <w:lang w:eastAsia="en-US"/>
    </w:rPr>
  </w:style>
  <w:style w:type="paragraph" w:styleId="Objetducommentaire">
    <w:name w:val="annotation subject"/>
    <w:basedOn w:val="Commentaire"/>
    <w:next w:val="Commentaire"/>
    <w:link w:val="ObjetducommentaireCar"/>
    <w:uiPriority w:val="99"/>
    <w:semiHidden/>
    <w:unhideWhenUsed/>
    <w:rsid w:val="007075E8"/>
    <w:rPr>
      <w:b/>
      <w:bCs/>
    </w:rPr>
  </w:style>
  <w:style w:type="character" w:customStyle="1" w:styleId="ObjetducommentaireCar">
    <w:name w:val="Objet du commentaire Car"/>
    <w:link w:val="Objetducommentaire"/>
    <w:uiPriority w:val="99"/>
    <w:semiHidden/>
    <w:rsid w:val="007075E8"/>
    <w:rPr>
      <w:rFonts w:ascii="Calibri" w:eastAsia="Calibri" w:hAnsi="Calibri" w:cs="Calibri"/>
      <w:b/>
      <w:bCs/>
      <w:lang w:eastAsia="en-US"/>
    </w:rPr>
  </w:style>
  <w:style w:type="paragraph" w:styleId="Rvision">
    <w:name w:val="Revision"/>
    <w:hidden/>
    <w:uiPriority w:val="99"/>
    <w:semiHidden/>
    <w:rsid w:val="009E7AE9"/>
    <w:rPr>
      <w:rFonts w:ascii="Calibri" w:eastAsia="Calibri" w:hAnsi="Calibri" w:cs="Calibri"/>
      <w:sz w:val="22"/>
      <w:szCs w:val="22"/>
      <w:lang w:eastAsia="en-US"/>
    </w:rPr>
  </w:style>
  <w:style w:type="paragraph" w:customStyle="1" w:styleId="Contenudetableau">
    <w:name w:val="Contenu de tableau"/>
    <w:basedOn w:val="Normal"/>
    <w:rsid w:val="00BD1CD9"/>
    <w:pPr>
      <w:widowControl w:val="0"/>
      <w:suppressLineNumbers/>
      <w:suppressAutoHyphens/>
      <w:spacing w:line="240" w:lineRule="auto"/>
      <w:jc w:val="left"/>
    </w:pPr>
    <w:rPr>
      <w:rFonts w:ascii="Trebuchet MS" w:eastAsia="Lucida Sans Unicode" w:hAnsi="Trebuchet MS" w:cs="Times New Roman"/>
      <w:kern w:val="1"/>
      <w:sz w:val="24"/>
      <w:szCs w:val="24"/>
    </w:rPr>
  </w:style>
  <w:style w:type="table" w:styleId="Grille">
    <w:name w:val="Table Grid"/>
    <w:basedOn w:val="TableauNormal"/>
    <w:uiPriority w:val="59"/>
    <w:rsid w:val="00156F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594979">
      <w:bodyDiv w:val="1"/>
      <w:marLeft w:val="0"/>
      <w:marRight w:val="0"/>
      <w:marTop w:val="0"/>
      <w:marBottom w:val="0"/>
      <w:divBdr>
        <w:top w:val="none" w:sz="0" w:space="0" w:color="auto"/>
        <w:left w:val="none" w:sz="0" w:space="0" w:color="auto"/>
        <w:bottom w:val="none" w:sz="0" w:space="0" w:color="auto"/>
        <w:right w:val="none" w:sz="0" w:space="0" w:color="auto"/>
      </w:divBdr>
    </w:div>
    <w:div w:id="562643230">
      <w:bodyDiv w:val="1"/>
      <w:marLeft w:val="0"/>
      <w:marRight w:val="0"/>
      <w:marTop w:val="0"/>
      <w:marBottom w:val="0"/>
      <w:divBdr>
        <w:top w:val="none" w:sz="0" w:space="0" w:color="auto"/>
        <w:left w:val="none" w:sz="0" w:space="0" w:color="auto"/>
        <w:bottom w:val="none" w:sz="0" w:space="0" w:color="auto"/>
        <w:right w:val="none" w:sz="0" w:space="0" w:color="auto"/>
      </w:divBdr>
    </w:div>
    <w:div w:id="207881742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header" Target="header2.xml"/><Relationship Id="rId18" Type="http://schemas.openxmlformats.org/officeDocument/2006/relationships/footer" Target="footer3.xm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8.jpeg"/><Relationship Id="rId2"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hyperlink" Target="mailto:numev-direction@umontpellier.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vero:NUMEV:Communication:courrier:page%20logos.dot" TargetMode="External"/></Relationships>
</file>

<file path=word/theme/theme1.xml><?xml version="1.0" encoding="utf-8"?>
<a:theme xmlns:a="http://schemas.openxmlformats.org/drawingml/2006/main" name="Thème Office">
  <a:themeElements>
    <a:clrScheme name="NUMEV nouvelle charte graphique">
      <a:dk1>
        <a:srgbClr val="000D1C"/>
      </a:dk1>
      <a:lt1>
        <a:srgbClr val="F3F5F5"/>
      </a:lt1>
      <a:dk2>
        <a:srgbClr val="1F7BA3"/>
      </a:dk2>
      <a:lt2>
        <a:srgbClr val="E6EBED"/>
      </a:lt2>
      <a:accent1>
        <a:srgbClr val="007E7C"/>
      </a:accent1>
      <a:accent2>
        <a:srgbClr val="786081"/>
      </a:accent2>
      <a:accent3>
        <a:srgbClr val="0097BD"/>
      </a:accent3>
      <a:accent4>
        <a:srgbClr val="96555E"/>
      </a:accent4>
      <a:accent5>
        <a:srgbClr val="4BB5D1"/>
      </a:accent5>
      <a:accent6>
        <a:srgbClr val="2C6F94"/>
      </a:accent6>
      <a:hlink>
        <a:srgbClr val="BAD9D9"/>
      </a:hlink>
      <a:folHlink>
        <a:srgbClr val="0095BB"/>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page logos.dot</Template>
  <TotalTime>0</TotalTime>
  <Pages>2</Pages>
  <Words>454</Words>
  <Characters>2499</Characters>
  <Application>Microsoft Macintosh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Labex Numev UM2</Company>
  <LinksUpToDate>false</LinksUpToDate>
  <CharactersWithSpaces>2948</CharactersWithSpaces>
  <SharedDoc>false</SharedDoc>
  <HLinks>
    <vt:vector size="18" baseType="variant">
      <vt:variant>
        <vt:i4>3014781</vt:i4>
      </vt:variant>
      <vt:variant>
        <vt:i4>8</vt:i4>
      </vt:variant>
      <vt:variant>
        <vt:i4>0</vt:i4>
      </vt:variant>
      <vt:variant>
        <vt:i4>5</vt:i4>
      </vt:variant>
      <vt:variant>
        <vt:lpwstr>http://www.lirmm.fr/numev/</vt:lpwstr>
      </vt:variant>
      <vt:variant>
        <vt:lpwstr/>
      </vt:variant>
      <vt:variant>
        <vt:i4>3866690</vt:i4>
      </vt:variant>
      <vt:variant>
        <vt:i4>5</vt:i4>
      </vt:variant>
      <vt:variant>
        <vt:i4>0</vt:i4>
      </vt:variant>
      <vt:variant>
        <vt:i4>5</vt:i4>
      </vt:variant>
      <vt:variant>
        <vt:lpwstr>mailto:numev-direction@umontpellier.fr</vt:lpwstr>
      </vt:variant>
      <vt:variant>
        <vt:lpwstr/>
      </vt:variant>
      <vt:variant>
        <vt:i4>1507345</vt:i4>
      </vt:variant>
      <vt:variant>
        <vt:i4>3006</vt:i4>
      </vt:variant>
      <vt:variant>
        <vt:i4>1025</vt:i4>
      </vt:variant>
      <vt:variant>
        <vt:i4>1</vt:i4>
      </vt:variant>
      <vt:variant>
        <vt:lpwstr>Bandeau horizontal - UM couleur - petit format copie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Véronique Imbert</dc:creator>
  <cp:keywords/>
  <cp:lastModifiedBy>Lionel Lapierre</cp:lastModifiedBy>
  <cp:revision>2</cp:revision>
  <cp:lastPrinted>2015-08-28T08:37:00Z</cp:lastPrinted>
  <dcterms:created xsi:type="dcterms:W3CDTF">2019-03-01T17:47:00Z</dcterms:created>
  <dcterms:modified xsi:type="dcterms:W3CDTF">2019-03-01T17:47:00Z</dcterms:modified>
</cp:coreProperties>
</file>